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4A0"/>
      </w:tblPr>
      <w:tblGrid>
        <w:gridCol w:w="7832"/>
        <w:gridCol w:w="222"/>
        <w:gridCol w:w="2629"/>
      </w:tblGrid>
      <w:tr w:rsidR="00A06534" w:rsidRPr="00960E1B" w:rsidTr="008941D3">
        <w:trPr>
          <w:trHeight w:val="2984"/>
          <w:jc w:val="center"/>
        </w:trPr>
        <w:tc>
          <w:tcPr>
            <w:tcW w:w="2616" w:type="dxa"/>
            <w:vAlign w:val="center"/>
          </w:tcPr>
          <w:p w:rsidR="00275702" w:rsidRDefault="00275702" w:rsidP="00275702">
            <w:pPr>
              <w:spacing w:after="0" w:line="240" w:lineRule="auto"/>
              <w:rPr>
                <w:rFonts w:ascii="Futura Bk BT" w:hAnsi="Futura Bk BT"/>
                <w:b/>
                <w:noProof/>
                <w:color w:val="0B024A"/>
                <w:sz w:val="36"/>
                <w:szCs w:val="36"/>
                <w:lang w:val="en-ZA" w:eastAsia="en-ZA"/>
              </w:rPr>
            </w:pPr>
          </w:p>
          <w:p w:rsidR="009C48FF" w:rsidRPr="00960E1B" w:rsidRDefault="00275702" w:rsidP="00CB3BA4">
            <w:pPr>
              <w:spacing w:after="0" w:line="240" w:lineRule="auto"/>
              <w:jc w:val="center"/>
            </w:pPr>
            <w:r>
              <w:rPr>
                <w:rFonts w:ascii="Futura Bk BT" w:hAnsi="Futura Bk BT"/>
                <w:b/>
                <w:noProof/>
                <w:color w:val="0B024A"/>
                <w:sz w:val="36"/>
                <w:szCs w:val="36"/>
                <w:lang w:val="en-ZA" w:eastAsia="en-ZA"/>
              </w:rPr>
              <w:drawing>
                <wp:inline distT="0" distB="0" distL="0" distR="0">
                  <wp:extent cx="499046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0465" cy="1219200"/>
                          </a:xfrm>
                          <a:prstGeom prst="rect">
                            <a:avLst/>
                          </a:prstGeom>
                          <a:noFill/>
                        </pic:spPr>
                      </pic:pic>
                    </a:graphicData>
                  </a:graphic>
                </wp:inline>
              </w:drawing>
            </w:r>
          </w:p>
        </w:tc>
        <w:tc>
          <w:tcPr>
            <w:tcW w:w="5577" w:type="dxa"/>
            <w:vAlign w:val="center"/>
          </w:tcPr>
          <w:p w:rsidR="00BC31BE" w:rsidRPr="00960E1B" w:rsidRDefault="00BC31BE" w:rsidP="00275702">
            <w:pPr>
              <w:spacing w:after="0" w:line="240" w:lineRule="auto"/>
              <w:jc w:val="center"/>
              <w:rPr>
                <w:b/>
                <w:color w:val="0000CC"/>
                <w:sz w:val="24"/>
                <w:szCs w:val="24"/>
              </w:rPr>
            </w:pPr>
          </w:p>
        </w:tc>
        <w:tc>
          <w:tcPr>
            <w:tcW w:w="2489" w:type="dxa"/>
            <w:vAlign w:val="center"/>
          </w:tcPr>
          <w:p w:rsidR="009C48FF" w:rsidRPr="00960E1B" w:rsidRDefault="00275702" w:rsidP="00275702">
            <w:pPr>
              <w:spacing w:after="0" w:line="240" w:lineRule="auto"/>
            </w:pPr>
            <w:r w:rsidRPr="00686477">
              <w:rPr>
                <w:noProof/>
                <w:lang w:val="en-ZA" w:eastAsia="en-ZA"/>
              </w:rPr>
              <w:drawing>
                <wp:anchor distT="0" distB="0" distL="114300" distR="114300" simplePos="0" relativeHeight="251658240" behindDoc="1" locked="0" layoutInCell="1" allowOverlap="1">
                  <wp:simplePos x="0" y="0"/>
                  <wp:positionH relativeFrom="column">
                    <wp:posOffset>236220</wp:posOffset>
                  </wp:positionH>
                  <wp:positionV relativeFrom="paragraph">
                    <wp:posOffset>187960</wp:posOffset>
                  </wp:positionV>
                  <wp:extent cx="1581150" cy="1682750"/>
                  <wp:effectExtent l="0" t="0" r="0" b="0"/>
                  <wp:wrapTight wrapText="bothSides">
                    <wp:wrapPolygon edited="0">
                      <wp:start x="2342" y="5135"/>
                      <wp:lineTo x="2342" y="15405"/>
                      <wp:lineTo x="18998" y="15405"/>
                      <wp:lineTo x="18998" y="5135"/>
                      <wp:lineTo x="2342" y="5135"/>
                    </wp:wrapPolygon>
                  </wp:wrapTight>
                  <wp:docPr id="3" name="Picture 1" descr="C:\Users\irmad\AppData\Local\Microsoft\Windows\Temporary Internet Files\Content.Outlook\3U0TOO5U\6488_PRINTREADY_KLEUR_SHORT_Projek S_KK_svw_ver1_201708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d\AppData\Local\Microsoft\Windows\Temporary Internet Files\Content.Outlook\3U0TOO5U\6488_PRINTREADY_KLEUR_SHORT_Projek S_KK_svw_ver1_20170803-0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1682750"/>
                          </a:xfrm>
                          <a:prstGeom prst="rect">
                            <a:avLst/>
                          </a:prstGeom>
                          <a:noFill/>
                          <a:ln w="9525">
                            <a:noFill/>
                            <a:miter lim="800000"/>
                            <a:headEnd/>
                            <a:tailEnd/>
                          </a:ln>
                        </pic:spPr>
                      </pic:pic>
                    </a:graphicData>
                  </a:graphic>
                </wp:anchor>
              </w:drawing>
            </w:r>
          </w:p>
        </w:tc>
      </w:tr>
    </w:tbl>
    <w:p w:rsidR="009C48FF" w:rsidRDefault="009C48FF" w:rsidP="00853442">
      <w:pPr>
        <w:spacing w:after="0" w:line="240" w:lineRule="auto"/>
        <w:jc w:val="both"/>
      </w:pPr>
    </w:p>
    <w:p w:rsidR="00994C4D" w:rsidRDefault="00994C4D" w:rsidP="00853442">
      <w:pPr>
        <w:spacing w:after="0" w:line="240" w:lineRule="auto"/>
        <w:jc w:val="both"/>
      </w:pPr>
    </w:p>
    <w:p w:rsidR="00994C4D" w:rsidRDefault="00994C4D" w:rsidP="00853442">
      <w:pPr>
        <w:spacing w:after="0" w:line="240" w:lineRule="auto"/>
        <w:jc w:val="both"/>
      </w:pPr>
    </w:p>
    <w:p w:rsidR="009F7861" w:rsidRDefault="00792BD4" w:rsidP="00792BD4">
      <w:pPr>
        <w:spacing w:after="0" w:line="240" w:lineRule="auto"/>
        <w:jc w:val="center"/>
        <w:outlineLvl w:val="0"/>
        <w:rPr>
          <w:b/>
          <w:sz w:val="28"/>
          <w:szCs w:val="28"/>
        </w:rPr>
      </w:pPr>
      <w:r>
        <w:rPr>
          <w:b/>
          <w:sz w:val="28"/>
          <w:szCs w:val="28"/>
        </w:rPr>
        <w:t>ACCOMMODATION BOOKING</w:t>
      </w:r>
      <w:r w:rsidR="00C77B16">
        <w:rPr>
          <w:b/>
          <w:sz w:val="28"/>
          <w:szCs w:val="28"/>
        </w:rPr>
        <w:t xml:space="preserve"> FORM</w:t>
      </w:r>
      <w:r>
        <w:rPr>
          <w:b/>
          <w:sz w:val="28"/>
          <w:szCs w:val="28"/>
        </w:rPr>
        <w:t xml:space="preserve"> </w:t>
      </w:r>
      <w:r w:rsidR="009F7861" w:rsidRPr="009F7861">
        <w:rPr>
          <w:b/>
          <w:sz w:val="28"/>
          <w:szCs w:val="28"/>
        </w:rPr>
        <w:t xml:space="preserve">ATKV </w:t>
      </w:r>
      <w:r w:rsidR="00C77B16">
        <w:rPr>
          <w:b/>
          <w:sz w:val="28"/>
          <w:szCs w:val="28"/>
        </w:rPr>
        <w:t>KLEIN-KARIBA</w:t>
      </w:r>
    </w:p>
    <w:p w:rsidR="00792BD4" w:rsidRPr="00132323" w:rsidRDefault="00275702" w:rsidP="00792BD4">
      <w:pPr>
        <w:spacing w:after="0" w:line="240" w:lineRule="auto"/>
        <w:jc w:val="center"/>
        <w:outlineLvl w:val="0"/>
        <w:rPr>
          <w:b/>
          <w:sz w:val="28"/>
          <w:szCs w:val="28"/>
        </w:rPr>
      </w:pPr>
      <w:r>
        <w:rPr>
          <w:b/>
          <w:sz w:val="28"/>
          <w:szCs w:val="28"/>
        </w:rPr>
        <w:t>21-23 August 2019</w:t>
      </w:r>
    </w:p>
    <w:p w:rsidR="00792BD4" w:rsidRPr="00037A73" w:rsidRDefault="00792BD4" w:rsidP="00275702">
      <w:pPr>
        <w:spacing w:after="0" w:line="240" w:lineRule="auto"/>
        <w:jc w:val="center"/>
        <w:outlineLvl w:val="0"/>
        <w:rPr>
          <w:rStyle w:val="Hyperlink"/>
          <w:rFonts w:asciiTheme="minorHAnsi" w:hAnsiTheme="minorHAnsi" w:cstheme="minorHAnsi"/>
          <w:color w:val="000000"/>
          <w:u w:val="none"/>
        </w:rPr>
      </w:pPr>
      <w:r w:rsidRPr="00037A73">
        <w:rPr>
          <w:rStyle w:val="Hyperlink"/>
          <w:rFonts w:asciiTheme="minorHAnsi" w:hAnsiTheme="minorHAnsi" w:cstheme="minorHAnsi"/>
          <w:color w:val="000000"/>
          <w:u w:val="none"/>
        </w:rPr>
        <w:t xml:space="preserve">Completed forms to be faxed to </w:t>
      </w:r>
      <w:r w:rsidR="00304D7E">
        <w:rPr>
          <w:rStyle w:val="Hyperlink"/>
          <w:rFonts w:asciiTheme="minorHAnsi" w:hAnsiTheme="minorHAnsi" w:cstheme="minorHAnsi"/>
          <w:color w:val="000000"/>
          <w:u w:val="none"/>
        </w:rPr>
        <w:t>(</w:t>
      </w:r>
      <w:r w:rsidRPr="00037A73">
        <w:rPr>
          <w:rStyle w:val="Hyperlink"/>
          <w:rFonts w:asciiTheme="minorHAnsi" w:hAnsiTheme="minorHAnsi" w:cstheme="minorHAnsi"/>
          <w:color w:val="000000"/>
          <w:u w:val="none"/>
        </w:rPr>
        <w:t>+27</w:t>
      </w:r>
      <w:r w:rsidR="00304D7E">
        <w:rPr>
          <w:rStyle w:val="Hyperlink"/>
          <w:rFonts w:asciiTheme="minorHAnsi" w:hAnsiTheme="minorHAnsi" w:cstheme="minorHAnsi"/>
          <w:color w:val="000000"/>
          <w:u w:val="none"/>
        </w:rPr>
        <w:t>)</w:t>
      </w:r>
      <w:r w:rsidR="0081767D">
        <w:rPr>
          <w:rStyle w:val="Hyperlink"/>
          <w:rFonts w:asciiTheme="minorHAnsi" w:hAnsiTheme="minorHAnsi" w:cstheme="minorHAnsi"/>
          <w:color w:val="000000"/>
          <w:u w:val="none"/>
        </w:rPr>
        <w:t xml:space="preserve"> 014 736 3457 </w:t>
      </w:r>
      <w:r w:rsidRPr="00037A73">
        <w:rPr>
          <w:rStyle w:val="Hyperlink"/>
          <w:rFonts w:asciiTheme="minorHAnsi" w:hAnsiTheme="minorHAnsi" w:cstheme="minorHAnsi"/>
          <w:color w:val="000000"/>
          <w:u w:val="none"/>
        </w:rPr>
        <w:t>or e-mailed</w:t>
      </w:r>
      <w:r w:rsidR="00275702">
        <w:rPr>
          <w:rStyle w:val="Hyperlink"/>
          <w:rFonts w:asciiTheme="minorHAnsi" w:hAnsiTheme="minorHAnsi" w:cstheme="minorHAnsi"/>
          <w:color w:val="000000"/>
          <w:u w:val="none"/>
        </w:rPr>
        <w:t xml:space="preserve"> to</w:t>
      </w:r>
      <w:r w:rsidRPr="00037A73">
        <w:rPr>
          <w:rStyle w:val="Hyperlink"/>
          <w:rFonts w:asciiTheme="minorHAnsi" w:hAnsiTheme="minorHAnsi" w:cstheme="minorHAnsi"/>
          <w:color w:val="000000"/>
          <w:u w:val="none"/>
        </w:rPr>
        <w:t xml:space="preserve"> </w:t>
      </w:r>
      <w:hyperlink r:id="rId9" w:history="1">
        <w:r w:rsidR="00275702" w:rsidRPr="00BE6F56">
          <w:rPr>
            <w:rStyle w:val="Hyperlink"/>
            <w:rFonts w:asciiTheme="minorHAnsi" w:hAnsiTheme="minorHAnsi" w:cstheme="minorHAnsi"/>
          </w:rPr>
          <w:t xml:space="preserve"> </w:t>
        </w:r>
        <w:r w:rsidR="00275702" w:rsidRPr="00BE6F56">
          <w:rPr>
            <w:rStyle w:val="Hyperlink"/>
            <w:rFonts w:asciiTheme="minorHAnsi" w:hAnsiTheme="minorHAnsi" w:cstheme="minorHAnsi"/>
            <w:b/>
          </w:rPr>
          <w:t>bronwyno@atkv.org.za</w:t>
        </w:r>
      </w:hyperlink>
      <w:r w:rsidR="00275702" w:rsidRPr="00275702">
        <w:rPr>
          <w:rStyle w:val="Hyperlink"/>
          <w:rFonts w:asciiTheme="minorHAnsi" w:hAnsiTheme="minorHAnsi" w:cstheme="minorHAnsi"/>
          <w:b/>
          <w:u w:val="none"/>
        </w:rPr>
        <w:t xml:space="preserve">   </w:t>
      </w:r>
      <w:hyperlink r:id="rId10" w:history="1">
        <w:r w:rsidR="00275702" w:rsidRPr="00BE6F56">
          <w:rPr>
            <w:rStyle w:val="Hyperlink"/>
            <w:rFonts w:asciiTheme="minorHAnsi" w:hAnsiTheme="minorHAnsi" w:cstheme="minorHAnsi"/>
            <w:b/>
          </w:rPr>
          <w:t>riaanm@atkv.org.za</w:t>
        </w:r>
      </w:hyperlink>
      <w:r w:rsidR="00275702">
        <w:rPr>
          <w:rStyle w:val="Hyperlink"/>
          <w:rFonts w:asciiTheme="minorHAnsi" w:hAnsiTheme="minorHAnsi" w:cstheme="minorHAnsi"/>
          <w:color w:val="000000"/>
          <w:u w:val="none"/>
        </w:rPr>
        <w:t xml:space="preserve"> </w:t>
      </w:r>
      <w:r w:rsidR="00FC18BA">
        <w:rPr>
          <w:rStyle w:val="Hyperlink"/>
          <w:rFonts w:asciiTheme="minorHAnsi" w:hAnsiTheme="minorHAnsi" w:cstheme="minorHAnsi"/>
          <w:color w:val="000000"/>
          <w:u w:val="none"/>
        </w:rPr>
        <w:t>to</w:t>
      </w:r>
      <w:r w:rsidR="00304D7E">
        <w:rPr>
          <w:rStyle w:val="Hyperlink"/>
          <w:rFonts w:asciiTheme="minorHAnsi" w:hAnsiTheme="minorHAnsi" w:cstheme="minorHAnsi"/>
          <w:color w:val="000000"/>
          <w:u w:val="none"/>
        </w:rPr>
        <w:t xml:space="preserve"> book accommodation</w:t>
      </w:r>
      <w:r w:rsidR="00E77EB6">
        <w:rPr>
          <w:rStyle w:val="Hyperlink"/>
          <w:rFonts w:asciiTheme="minorHAnsi" w:hAnsiTheme="minorHAnsi" w:cstheme="minorHAnsi"/>
          <w:color w:val="000000"/>
          <w:u w:val="none"/>
        </w:rPr>
        <w:t xml:space="preserve">. </w:t>
      </w:r>
      <w:r w:rsidR="00304D7E">
        <w:rPr>
          <w:rStyle w:val="Hyperlink"/>
          <w:rFonts w:asciiTheme="minorHAnsi" w:hAnsiTheme="minorHAnsi" w:cstheme="minorHAnsi"/>
          <w:color w:val="000000"/>
          <w:u w:val="none"/>
        </w:rPr>
        <w:t xml:space="preserve">Conference </w:t>
      </w:r>
      <w:r w:rsidR="00037A73" w:rsidRPr="00037A73">
        <w:rPr>
          <w:rStyle w:val="Hyperlink"/>
          <w:rFonts w:asciiTheme="minorHAnsi" w:hAnsiTheme="minorHAnsi" w:cstheme="minorHAnsi"/>
          <w:color w:val="000000"/>
          <w:u w:val="none"/>
        </w:rPr>
        <w:t xml:space="preserve">Enquiries: </w:t>
      </w:r>
      <w:r w:rsidR="00275702">
        <w:rPr>
          <w:rStyle w:val="Hyperlink"/>
          <w:rFonts w:asciiTheme="minorHAnsi" w:hAnsiTheme="minorHAnsi" w:cstheme="minorHAnsi"/>
          <w:color w:val="000000"/>
          <w:u w:val="none"/>
        </w:rPr>
        <w:t xml:space="preserve">Bronwyn </w:t>
      </w:r>
      <w:proofErr w:type="spellStart"/>
      <w:r w:rsidR="00275702">
        <w:rPr>
          <w:rStyle w:val="Hyperlink"/>
          <w:rFonts w:asciiTheme="minorHAnsi" w:hAnsiTheme="minorHAnsi" w:cstheme="minorHAnsi"/>
          <w:color w:val="000000"/>
          <w:u w:val="none"/>
        </w:rPr>
        <w:t>Odendaal</w:t>
      </w:r>
      <w:proofErr w:type="spellEnd"/>
      <w:r w:rsidR="00275702">
        <w:rPr>
          <w:rStyle w:val="Hyperlink"/>
          <w:rFonts w:asciiTheme="minorHAnsi" w:hAnsiTheme="minorHAnsi" w:cstheme="minorHAnsi"/>
          <w:color w:val="000000"/>
          <w:u w:val="none"/>
        </w:rPr>
        <w:t xml:space="preserve"> </w:t>
      </w:r>
      <w:r w:rsidR="0038276D">
        <w:rPr>
          <w:rStyle w:val="Hyperlink"/>
          <w:rFonts w:asciiTheme="minorHAnsi" w:hAnsiTheme="minorHAnsi" w:cstheme="minorHAnsi"/>
          <w:color w:val="000000"/>
          <w:u w:val="none"/>
        </w:rPr>
        <w:t>014 736 9839</w:t>
      </w:r>
      <w:r w:rsidR="00037A73" w:rsidRPr="00037A73">
        <w:rPr>
          <w:rFonts w:asciiTheme="minorHAnsi" w:hAnsiTheme="minorHAnsi" w:cstheme="minorHAnsi"/>
          <w:color w:val="000000"/>
        </w:rPr>
        <w:t> </w:t>
      </w:r>
      <w:r w:rsidR="00E77EB6">
        <w:rPr>
          <w:rFonts w:asciiTheme="minorHAnsi" w:hAnsiTheme="minorHAnsi" w:cstheme="minorHAnsi"/>
          <w:color w:val="000000"/>
        </w:rPr>
        <w:t>(</w:t>
      </w:r>
      <w:r w:rsidR="00275702">
        <w:rPr>
          <w:rFonts w:asciiTheme="minorHAnsi" w:hAnsiTheme="minorHAnsi" w:cstheme="minorHAnsi"/>
          <w:color w:val="000000"/>
        </w:rPr>
        <w:t>bronwyno@atkv.org.za)</w:t>
      </w:r>
    </w:p>
    <w:p w:rsidR="00792BD4" w:rsidRDefault="00792BD4" w:rsidP="001B6595">
      <w:pPr>
        <w:spacing w:after="0" w:line="240" w:lineRule="auto"/>
        <w:jc w:val="both"/>
        <w:rPr>
          <w:rFonts w:asciiTheme="minorHAnsi" w:hAnsiTheme="minorHAnsi" w:cstheme="minorHAnsi"/>
        </w:rPr>
      </w:pPr>
    </w:p>
    <w:p w:rsidR="00994C4D" w:rsidRDefault="00994C4D" w:rsidP="001B6595">
      <w:pPr>
        <w:spacing w:after="0" w:line="240" w:lineRule="auto"/>
        <w:jc w:val="both"/>
        <w:rPr>
          <w:rFonts w:asciiTheme="minorHAnsi" w:hAnsiTheme="minorHAnsi" w:cstheme="minorHAnsi"/>
        </w:rPr>
      </w:pPr>
    </w:p>
    <w:p w:rsidR="00994C4D" w:rsidRPr="00037A73" w:rsidRDefault="00994C4D" w:rsidP="001B6595">
      <w:pPr>
        <w:spacing w:after="0" w:line="240" w:lineRule="auto"/>
        <w:jc w:val="both"/>
        <w:rPr>
          <w:rFonts w:asciiTheme="minorHAnsi" w:hAnsiTheme="minorHAnsi" w:cstheme="minorHAnsi"/>
        </w:rPr>
      </w:pPr>
    </w:p>
    <w:tbl>
      <w:tblPr>
        <w:tblStyle w:val="TableGrid"/>
        <w:tblW w:w="0" w:type="auto"/>
        <w:tblLook w:val="04A0"/>
      </w:tblPr>
      <w:tblGrid>
        <w:gridCol w:w="2093"/>
        <w:gridCol w:w="1984"/>
        <w:gridCol w:w="1263"/>
        <w:gridCol w:w="1781"/>
        <w:gridCol w:w="1209"/>
        <w:gridCol w:w="2353"/>
      </w:tblGrid>
      <w:tr w:rsidR="00792BD4" w:rsidTr="000D7852">
        <w:trPr>
          <w:trHeight w:hRule="exact" w:val="587"/>
        </w:trPr>
        <w:tc>
          <w:tcPr>
            <w:tcW w:w="2093" w:type="dxa"/>
            <w:shd w:val="clear" w:color="auto" w:fill="C6D9F1" w:themeFill="text2" w:themeFillTint="33"/>
            <w:vAlign w:val="center"/>
          </w:tcPr>
          <w:p w:rsidR="00792BD4" w:rsidRPr="00DD73D6" w:rsidRDefault="00275702" w:rsidP="000D7852">
            <w:pPr>
              <w:spacing w:after="0" w:line="240" w:lineRule="auto"/>
              <w:rPr>
                <w:b/>
                <w:sz w:val="20"/>
              </w:rPr>
            </w:pPr>
            <w:r>
              <w:rPr>
                <w:b/>
                <w:sz w:val="20"/>
              </w:rPr>
              <w:t>COMPANY NAME or ID NUMBER</w:t>
            </w:r>
          </w:p>
        </w:tc>
        <w:tc>
          <w:tcPr>
            <w:tcW w:w="8590" w:type="dxa"/>
            <w:gridSpan w:val="5"/>
            <w:vAlign w:val="center"/>
          </w:tcPr>
          <w:p w:rsidR="00792BD4" w:rsidRPr="00DD73D6" w:rsidRDefault="00792BD4" w:rsidP="00792BD4">
            <w:pPr>
              <w:spacing w:after="0" w:line="240" w:lineRule="auto"/>
              <w:rPr>
                <w:sz w:val="20"/>
              </w:rPr>
            </w:pPr>
          </w:p>
        </w:tc>
      </w:tr>
      <w:tr w:rsidR="00792BD4" w:rsidTr="000D7852">
        <w:trPr>
          <w:trHeight w:hRule="exact" w:val="454"/>
        </w:trPr>
        <w:tc>
          <w:tcPr>
            <w:tcW w:w="2093" w:type="dxa"/>
            <w:shd w:val="clear" w:color="auto" w:fill="C6D9F1" w:themeFill="text2" w:themeFillTint="33"/>
            <w:vAlign w:val="center"/>
          </w:tcPr>
          <w:p w:rsidR="00792BD4" w:rsidRPr="00DD73D6" w:rsidRDefault="000D7852" w:rsidP="00792BD4">
            <w:pPr>
              <w:spacing w:after="0" w:line="240" w:lineRule="auto"/>
              <w:rPr>
                <w:b/>
                <w:sz w:val="20"/>
              </w:rPr>
            </w:pPr>
            <w:r>
              <w:rPr>
                <w:b/>
                <w:sz w:val="20"/>
              </w:rPr>
              <w:t xml:space="preserve">TITLE; </w:t>
            </w:r>
            <w:r w:rsidR="00792BD4" w:rsidRPr="00DD73D6">
              <w:rPr>
                <w:b/>
                <w:sz w:val="20"/>
              </w:rPr>
              <w:t>NAME</w:t>
            </w:r>
            <w:r>
              <w:rPr>
                <w:b/>
                <w:sz w:val="20"/>
              </w:rPr>
              <w:t xml:space="preserve"> </w:t>
            </w:r>
          </w:p>
        </w:tc>
        <w:tc>
          <w:tcPr>
            <w:tcW w:w="3247" w:type="dxa"/>
            <w:gridSpan w:val="2"/>
            <w:vAlign w:val="center"/>
          </w:tcPr>
          <w:p w:rsidR="00792BD4" w:rsidRPr="00DD73D6" w:rsidRDefault="00792BD4" w:rsidP="00792BD4">
            <w:pPr>
              <w:spacing w:after="0" w:line="240" w:lineRule="auto"/>
              <w:rPr>
                <w:sz w:val="20"/>
              </w:rPr>
            </w:pPr>
          </w:p>
        </w:tc>
        <w:tc>
          <w:tcPr>
            <w:tcW w:w="1781" w:type="dxa"/>
            <w:shd w:val="clear" w:color="auto" w:fill="C6D9F1" w:themeFill="text2" w:themeFillTint="33"/>
            <w:vAlign w:val="center"/>
          </w:tcPr>
          <w:p w:rsidR="00792BD4" w:rsidRPr="00DD73D6" w:rsidRDefault="00792BD4" w:rsidP="00792BD4">
            <w:pPr>
              <w:spacing w:after="0" w:line="240" w:lineRule="auto"/>
              <w:jc w:val="center"/>
              <w:rPr>
                <w:b/>
                <w:sz w:val="20"/>
              </w:rPr>
            </w:pPr>
            <w:r w:rsidRPr="00DD73D6">
              <w:rPr>
                <w:b/>
                <w:sz w:val="20"/>
              </w:rPr>
              <w:t>SURNAME</w:t>
            </w:r>
          </w:p>
        </w:tc>
        <w:tc>
          <w:tcPr>
            <w:tcW w:w="3562" w:type="dxa"/>
            <w:gridSpan w:val="2"/>
            <w:vAlign w:val="center"/>
          </w:tcPr>
          <w:p w:rsidR="00792BD4" w:rsidRPr="00DD73D6" w:rsidRDefault="00792BD4" w:rsidP="00792BD4">
            <w:pPr>
              <w:spacing w:after="0" w:line="240" w:lineRule="auto"/>
              <w:rPr>
                <w:sz w:val="20"/>
              </w:rPr>
            </w:pPr>
          </w:p>
        </w:tc>
      </w:tr>
      <w:tr w:rsidR="00792BD4" w:rsidTr="000D7852">
        <w:trPr>
          <w:trHeight w:hRule="exact" w:val="454"/>
        </w:trPr>
        <w:tc>
          <w:tcPr>
            <w:tcW w:w="2093" w:type="dxa"/>
            <w:shd w:val="clear" w:color="auto" w:fill="C6D9F1" w:themeFill="text2" w:themeFillTint="33"/>
            <w:vAlign w:val="center"/>
          </w:tcPr>
          <w:p w:rsidR="00B83C65" w:rsidRPr="00DD73D6" w:rsidRDefault="00B83C65" w:rsidP="00B83C65">
            <w:pPr>
              <w:spacing w:after="0" w:line="240" w:lineRule="auto"/>
              <w:rPr>
                <w:b/>
                <w:sz w:val="20"/>
              </w:rPr>
            </w:pPr>
            <w:r w:rsidRPr="00DD73D6">
              <w:rPr>
                <w:b/>
                <w:sz w:val="20"/>
              </w:rPr>
              <w:t>ARRIVAL DATE</w:t>
            </w:r>
          </w:p>
        </w:tc>
        <w:tc>
          <w:tcPr>
            <w:tcW w:w="3247" w:type="dxa"/>
            <w:gridSpan w:val="2"/>
            <w:vAlign w:val="center"/>
          </w:tcPr>
          <w:p w:rsidR="00792BD4" w:rsidRPr="00DD73D6" w:rsidRDefault="00792BD4" w:rsidP="00792BD4">
            <w:pPr>
              <w:spacing w:after="0" w:line="240" w:lineRule="auto"/>
              <w:rPr>
                <w:sz w:val="20"/>
              </w:rPr>
            </w:pPr>
          </w:p>
        </w:tc>
        <w:tc>
          <w:tcPr>
            <w:tcW w:w="1781" w:type="dxa"/>
            <w:shd w:val="clear" w:color="auto" w:fill="C6D9F1" w:themeFill="text2" w:themeFillTint="33"/>
            <w:vAlign w:val="center"/>
          </w:tcPr>
          <w:p w:rsidR="00792BD4" w:rsidRPr="00DD73D6" w:rsidRDefault="00B83C65" w:rsidP="00792BD4">
            <w:pPr>
              <w:spacing w:after="0" w:line="240" w:lineRule="auto"/>
              <w:jc w:val="center"/>
              <w:rPr>
                <w:b/>
                <w:sz w:val="20"/>
              </w:rPr>
            </w:pPr>
            <w:r w:rsidRPr="00DD73D6">
              <w:rPr>
                <w:b/>
                <w:sz w:val="20"/>
              </w:rPr>
              <w:t>DEPARTURE DATE</w:t>
            </w:r>
          </w:p>
        </w:tc>
        <w:tc>
          <w:tcPr>
            <w:tcW w:w="3562" w:type="dxa"/>
            <w:gridSpan w:val="2"/>
            <w:vAlign w:val="center"/>
          </w:tcPr>
          <w:p w:rsidR="00792BD4" w:rsidRPr="00DD73D6" w:rsidRDefault="00792BD4" w:rsidP="00792BD4">
            <w:pPr>
              <w:spacing w:after="0" w:line="240" w:lineRule="auto"/>
              <w:rPr>
                <w:sz w:val="20"/>
              </w:rPr>
            </w:pPr>
          </w:p>
        </w:tc>
      </w:tr>
      <w:tr w:rsidR="00792BD4" w:rsidTr="000D7852">
        <w:trPr>
          <w:trHeight w:hRule="exact" w:val="454"/>
        </w:trPr>
        <w:tc>
          <w:tcPr>
            <w:tcW w:w="2093" w:type="dxa"/>
            <w:shd w:val="clear" w:color="auto" w:fill="C6D9F1" w:themeFill="text2" w:themeFillTint="33"/>
            <w:vAlign w:val="center"/>
          </w:tcPr>
          <w:p w:rsidR="00792BD4" w:rsidRPr="00DD73D6" w:rsidRDefault="00792BD4" w:rsidP="00792BD4">
            <w:pPr>
              <w:spacing w:after="0" w:line="240" w:lineRule="auto"/>
              <w:rPr>
                <w:b/>
                <w:sz w:val="20"/>
              </w:rPr>
            </w:pPr>
            <w:r w:rsidRPr="00DD73D6">
              <w:rPr>
                <w:b/>
                <w:sz w:val="20"/>
              </w:rPr>
              <w:t>TEL (HOME)</w:t>
            </w:r>
          </w:p>
        </w:tc>
        <w:tc>
          <w:tcPr>
            <w:tcW w:w="1984" w:type="dxa"/>
            <w:vAlign w:val="center"/>
          </w:tcPr>
          <w:p w:rsidR="00792BD4" w:rsidRPr="00DD73D6" w:rsidRDefault="00792BD4" w:rsidP="00792BD4">
            <w:pPr>
              <w:spacing w:after="0" w:line="240" w:lineRule="auto"/>
              <w:rPr>
                <w:sz w:val="20"/>
              </w:rPr>
            </w:pPr>
          </w:p>
        </w:tc>
        <w:tc>
          <w:tcPr>
            <w:tcW w:w="1263" w:type="dxa"/>
            <w:shd w:val="clear" w:color="auto" w:fill="C6D9F1" w:themeFill="text2" w:themeFillTint="33"/>
            <w:vAlign w:val="center"/>
          </w:tcPr>
          <w:p w:rsidR="00792BD4" w:rsidRPr="00DD73D6" w:rsidRDefault="00792BD4" w:rsidP="00792BD4">
            <w:pPr>
              <w:spacing w:after="0" w:line="240" w:lineRule="auto"/>
              <w:jc w:val="center"/>
              <w:rPr>
                <w:b/>
                <w:sz w:val="20"/>
              </w:rPr>
            </w:pPr>
            <w:r w:rsidRPr="00DD73D6">
              <w:rPr>
                <w:b/>
                <w:sz w:val="20"/>
              </w:rPr>
              <w:t>CELL</w:t>
            </w:r>
          </w:p>
        </w:tc>
        <w:tc>
          <w:tcPr>
            <w:tcW w:w="1781" w:type="dxa"/>
            <w:vAlign w:val="center"/>
          </w:tcPr>
          <w:p w:rsidR="00792BD4" w:rsidRPr="00DD73D6" w:rsidRDefault="00792BD4" w:rsidP="00792BD4">
            <w:pPr>
              <w:spacing w:after="0" w:line="240" w:lineRule="auto"/>
              <w:rPr>
                <w:sz w:val="20"/>
              </w:rPr>
            </w:pPr>
          </w:p>
        </w:tc>
        <w:tc>
          <w:tcPr>
            <w:tcW w:w="1209" w:type="dxa"/>
            <w:shd w:val="clear" w:color="auto" w:fill="C6D9F1" w:themeFill="text2" w:themeFillTint="33"/>
            <w:vAlign w:val="center"/>
          </w:tcPr>
          <w:p w:rsidR="00792BD4" w:rsidRPr="00DD73D6" w:rsidRDefault="00792BD4" w:rsidP="00792BD4">
            <w:pPr>
              <w:spacing w:after="0" w:line="240" w:lineRule="auto"/>
              <w:jc w:val="center"/>
              <w:rPr>
                <w:b/>
                <w:sz w:val="20"/>
              </w:rPr>
            </w:pPr>
            <w:r w:rsidRPr="00DD73D6">
              <w:rPr>
                <w:b/>
                <w:sz w:val="20"/>
              </w:rPr>
              <w:t>WORK</w:t>
            </w:r>
          </w:p>
        </w:tc>
        <w:tc>
          <w:tcPr>
            <w:tcW w:w="2353" w:type="dxa"/>
            <w:vAlign w:val="center"/>
          </w:tcPr>
          <w:p w:rsidR="00792BD4" w:rsidRPr="00DD73D6" w:rsidRDefault="00792BD4" w:rsidP="00517ED9">
            <w:pPr>
              <w:spacing w:after="0" w:line="240" w:lineRule="auto"/>
              <w:rPr>
                <w:sz w:val="20"/>
              </w:rPr>
            </w:pPr>
          </w:p>
        </w:tc>
      </w:tr>
      <w:tr w:rsidR="00792BD4" w:rsidTr="000D7852">
        <w:trPr>
          <w:trHeight w:hRule="exact" w:val="454"/>
        </w:trPr>
        <w:tc>
          <w:tcPr>
            <w:tcW w:w="2093" w:type="dxa"/>
            <w:shd w:val="clear" w:color="auto" w:fill="C6D9F1" w:themeFill="text2" w:themeFillTint="33"/>
            <w:vAlign w:val="center"/>
          </w:tcPr>
          <w:p w:rsidR="00792BD4" w:rsidRPr="00DD73D6" w:rsidRDefault="00792BD4" w:rsidP="00792BD4">
            <w:pPr>
              <w:spacing w:after="0" w:line="240" w:lineRule="auto"/>
              <w:rPr>
                <w:b/>
                <w:sz w:val="20"/>
              </w:rPr>
            </w:pPr>
            <w:r w:rsidRPr="00DD73D6">
              <w:rPr>
                <w:b/>
                <w:sz w:val="20"/>
              </w:rPr>
              <w:t>EMAIL</w:t>
            </w:r>
          </w:p>
        </w:tc>
        <w:tc>
          <w:tcPr>
            <w:tcW w:w="8590" w:type="dxa"/>
            <w:gridSpan w:val="5"/>
            <w:vAlign w:val="center"/>
          </w:tcPr>
          <w:p w:rsidR="00792BD4" w:rsidRPr="00DD73D6" w:rsidRDefault="00792BD4" w:rsidP="00792BD4">
            <w:pPr>
              <w:spacing w:after="0" w:line="240" w:lineRule="auto"/>
              <w:rPr>
                <w:sz w:val="20"/>
              </w:rPr>
            </w:pPr>
          </w:p>
        </w:tc>
      </w:tr>
      <w:tr w:rsidR="00792BD4" w:rsidTr="000D7852">
        <w:trPr>
          <w:trHeight w:hRule="exact" w:val="591"/>
        </w:trPr>
        <w:tc>
          <w:tcPr>
            <w:tcW w:w="2093" w:type="dxa"/>
            <w:shd w:val="clear" w:color="auto" w:fill="C6D9F1" w:themeFill="text2" w:themeFillTint="33"/>
            <w:vAlign w:val="center"/>
          </w:tcPr>
          <w:p w:rsidR="00792BD4" w:rsidRPr="00DD73D6" w:rsidRDefault="00792BD4" w:rsidP="00C66972">
            <w:pPr>
              <w:spacing w:after="0" w:line="240" w:lineRule="auto"/>
              <w:rPr>
                <w:b/>
                <w:sz w:val="20"/>
              </w:rPr>
            </w:pPr>
            <w:r w:rsidRPr="00DD73D6">
              <w:rPr>
                <w:b/>
                <w:sz w:val="20"/>
              </w:rPr>
              <w:t>POSTAL ADDRESS</w:t>
            </w:r>
            <w:r w:rsidR="000D7852">
              <w:rPr>
                <w:b/>
                <w:sz w:val="20"/>
              </w:rPr>
              <w:t xml:space="preserve"> (FOR INVOICES)</w:t>
            </w:r>
          </w:p>
        </w:tc>
        <w:tc>
          <w:tcPr>
            <w:tcW w:w="8590" w:type="dxa"/>
            <w:gridSpan w:val="5"/>
            <w:vAlign w:val="center"/>
          </w:tcPr>
          <w:p w:rsidR="00792BD4" w:rsidRPr="00DD73D6" w:rsidRDefault="00792BD4" w:rsidP="00792BD4">
            <w:pPr>
              <w:spacing w:after="0" w:line="240" w:lineRule="auto"/>
              <w:rPr>
                <w:sz w:val="20"/>
              </w:rPr>
            </w:pPr>
          </w:p>
        </w:tc>
      </w:tr>
      <w:tr w:rsidR="00792BD4" w:rsidTr="000D7852">
        <w:trPr>
          <w:trHeight w:hRule="exact" w:val="454"/>
        </w:trPr>
        <w:tc>
          <w:tcPr>
            <w:tcW w:w="2093" w:type="dxa"/>
            <w:shd w:val="clear" w:color="auto" w:fill="C6D9F1" w:themeFill="text2" w:themeFillTint="33"/>
            <w:vAlign w:val="center"/>
          </w:tcPr>
          <w:p w:rsidR="00792BD4" w:rsidRPr="00DD73D6" w:rsidRDefault="00792BD4" w:rsidP="00792BD4">
            <w:pPr>
              <w:spacing w:after="0" w:line="240" w:lineRule="auto"/>
              <w:rPr>
                <w:b/>
                <w:sz w:val="20"/>
              </w:rPr>
            </w:pPr>
            <w:r w:rsidRPr="00DD73D6">
              <w:rPr>
                <w:b/>
                <w:sz w:val="20"/>
              </w:rPr>
              <w:t>CODE</w:t>
            </w:r>
          </w:p>
        </w:tc>
        <w:tc>
          <w:tcPr>
            <w:tcW w:w="8590" w:type="dxa"/>
            <w:gridSpan w:val="5"/>
            <w:vAlign w:val="center"/>
          </w:tcPr>
          <w:p w:rsidR="00792BD4" w:rsidRPr="00DD73D6" w:rsidRDefault="00792BD4" w:rsidP="00792BD4">
            <w:pPr>
              <w:spacing w:after="0" w:line="240" w:lineRule="auto"/>
              <w:rPr>
                <w:sz w:val="20"/>
              </w:rPr>
            </w:pPr>
          </w:p>
        </w:tc>
      </w:tr>
    </w:tbl>
    <w:p w:rsidR="00792BD4" w:rsidRDefault="00792BD4" w:rsidP="00792BD4">
      <w:pPr>
        <w:spacing w:after="0" w:line="240" w:lineRule="auto"/>
        <w:jc w:val="center"/>
      </w:pPr>
    </w:p>
    <w:p w:rsidR="00B83C65" w:rsidRPr="000D7852" w:rsidRDefault="00B83C65" w:rsidP="001B6595">
      <w:pPr>
        <w:spacing w:after="0" w:line="240" w:lineRule="auto"/>
        <w:jc w:val="both"/>
        <w:rPr>
          <w:b/>
        </w:rPr>
      </w:pPr>
      <w:r w:rsidRPr="000D7852">
        <w:rPr>
          <w:b/>
        </w:rPr>
        <w:t>To be filled in per unit for guests sharing - details of each guest must be completed in full. Please indicate Date of Arrival and Date of Departure</w:t>
      </w:r>
      <w:r w:rsidR="00850669" w:rsidRPr="000D7852">
        <w:rPr>
          <w:b/>
        </w:rPr>
        <w:t>.</w:t>
      </w:r>
    </w:p>
    <w:p w:rsidR="00850669" w:rsidRDefault="00850669" w:rsidP="001B6595">
      <w:pPr>
        <w:spacing w:after="0" w:line="240" w:lineRule="auto"/>
        <w:jc w:val="both"/>
      </w:pPr>
    </w:p>
    <w:tbl>
      <w:tblPr>
        <w:tblStyle w:val="TableGrid"/>
        <w:tblW w:w="0" w:type="auto"/>
        <w:tblLook w:val="04A0"/>
      </w:tblPr>
      <w:tblGrid>
        <w:gridCol w:w="2136"/>
        <w:gridCol w:w="3217"/>
        <w:gridCol w:w="2424"/>
        <w:gridCol w:w="2821"/>
      </w:tblGrid>
      <w:tr w:rsidR="00B83C65" w:rsidTr="009858B0">
        <w:tc>
          <w:tcPr>
            <w:tcW w:w="2136" w:type="dxa"/>
            <w:tcBorders>
              <w:top w:val="nil"/>
              <w:left w:val="nil"/>
              <w:bottom w:val="single" w:sz="4" w:space="0" w:color="auto"/>
              <w:right w:val="single" w:sz="4" w:space="0" w:color="auto"/>
            </w:tcBorders>
          </w:tcPr>
          <w:p w:rsidR="00B83C65" w:rsidRDefault="00B83C65" w:rsidP="001B6595">
            <w:pPr>
              <w:spacing w:after="0" w:line="240" w:lineRule="auto"/>
              <w:jc w:val="both"/>
            </w:pPr>
          </w:p>
        </w:tc>
        <w:tc>
          <w:tcPr>
            <w:tcW w:w="3217" w:type="dxa"/>
            <w:tcBorders>
              <w:left w:val="single" w:sz="4" w:space="0" w:color="auto"/>
            </w:tcBorders>
            <w:shd w:val="clear" w:color="auto" w:fill="C6D9F1" w:themeFill="text2" w:themeFillTint="33"/>
          </w:tcPr>
          <w:p w:rsidR="00B83C65" w:rsidRPr="00B83C65" w:rsidRDefault="00B83C65" w:rsidP="00B83C65">
            <w:pPr>
              <w:spacing w:after="0" w:line="240" w:lineRule="auto"/>
              <w:jc w:val="center"/>
              <w:rPr>
                <w:b/>
              </w:rPr>
            </w:pPr>
            <w:r w:rsidRPr="00B83C65">
              <w:rPr>
                <w:b/>
              </w:rPr>
              <w:t>GUEST 1</w:t>
            </w:r>
          </w:p>
        </w:tc>
        <w:tc>
          <w:tcPr>
            <w:tcW w:w="2424" w:type="dxa"/>
            <w:shd w:val="clear" w:color="auto" w:fill="C6D9F1" w:themeFill="text2" w:themeFillTint="33"/>
          </w:tcPr>
          <w:p w:rsidR="00B83C65" w:rsidRPr="00B83C65" w:rsidRDefault="00B83C65" w:rsidP="00B83C65">
            <w:pPr>
              <w:spacing w:after="0" w:line="240" w:lineRule="auto"/>
              <w:jc w:val="center"/>
              <w:rPr>
                <w:b/>
              </w:rPr>
            </w:pPr>
            <w:r w:rsidRPr="00B83C65">
              <w:rPr>
                <w:b/>
              </w:rPr>
              <w:t>GUEST 2</w:t>
            </w:r>
          </w:p>
        </w:tc>
        <w:tc>
          <w:tcPr>
            <w:tcW w:w="2821" w:type="dxa"/>
            <w:shd w:val="clear" w:color="auto" w:fill="C6D9F1" w:themeFill="text2" w:themeFillTint="33"/>
          </w:tcPr>
          <w:p w:rsidR="00B83C65" w:rsidRPr="00B83C65" w:rsidRDefault="00B83C65" w:rsidP="00B83C65">
            <w:pPr>
              <w:spacing w:after="0" w:line="240" w:lineRule="auto"/>
              <w:jc w:val="center"/>
              <w:rPr>
                <w:b/>
              </w:rPr>
            </w:pPr>
            <w:r w:rsidRPr="00B83C65">
              <w:rPr>
                <w:b/>
              </w:rPr>
              <w:t>GUEST</w:t>
            </w:r>
            <w:r>
              <w:rPr>
                <w:b/>
              </w:rPr>
              <w:t xml:space="preserve"> 3</w:t>
            </w:r>
          </w:p>
        </w:tc>
      </w:tr>
      <w:tr w:rsidR="00B83C65" w:rsidTr="00DD73D6">
        <w:trPr>
          <w:trHeight w:hRule="exact" w:val="397"/>
        </w:trPr>
        <w:tc>
          <w:tcPr>
            <w:tcW w:w="2136" w:type="dxa"/>
            <w:tcBorders>
              <w:top w:val="single" w:sz="4" w:space="0" w:color="auto"/>
            </w:tcBorders>
            <w:shd w:val="clear" w:color="auto" w:fill="C6D9F1" w:themeFill="text2" w:themeFillTint="33"/>
            <w:vAlign w:val="center"/>
          </w:tcPr>
          <w:p w:rsidR="00B83C65" w:rsidRPr="00DD73D6" w:rsidRDefault="00B83C65" w:rsidP="00B83C65">
            <w:pPr>
              <w:spacing w:after="0" w:line="240" w:lineRule="auto"/>
              <w:rPr>
                <w:b/>
                <w:sz w:val="20"/>
              </w:rPr>
            </w:pPr>
            <w:r w:rsidRPr="00DD73D6">
              <w:rPr>
                <w:b/>
                <w:sz w:val="20"/>
              </w:rPr>
              <w:t>ARRIVAL DATE</w:t>
            </w:r>
          </w:p>
        </w:tc>
        <w:tc>
          <w:tcPr>
            <w:tcW w:w="3217" w:type="dxa"/>
            <w:vAlign w:val="center"/>
          </w:tcPr>
          <w:p w:rsidR="00B83C65" w:rsidRPr="00DD73D6" w:rsidRDefault="00B83C65" w:rsidP="00B83C65">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DD73D6">
        <w:trPr>
          <w:trHeight w:hRule="exact" w:val="397"/>
        </w:trPr>
        <w:tc>
          <w:tcPr>
            <w:tcW w:w="2136" w:type="dxa"/>
            <w:shd w:val="clear" w:color="auto" w:fill="C6D9F1" w:themeFill="text2" w:themeFillTint="33"/>
            <w:vAlign w:val="center"/>
          </w:tcPr>
          <w:p w:rsidR="00B83C65" w:rsidRPr="00DD73D6" w:rsidRDefault="00B83C65" w:rsidP="00B83C65">
            <w:pPr>
              <w:spacing w:after="0" w:line="240" w:lineRule="auto"/>
              <w:rPr>
                <w:b/>
                <w:sz w:val="20"/>
              </w:rPr>
            </w:pPr>
            <w:r w:rsidRPr="00DD73D6">
              <w:rPr>
                <w:b/>
                <w:sz w:val="20"/>
              </w:rPr>
              <w:t>DEPARTURE DATE</w:t>
            </w:r>
          </w:p>
        </w:tc>
        <w:tc>
          <w:tcPr>
            <w:tcW w:w="3217" w:type="dxa"/>
            <w:vAlign w:val="center"/>
          </w:tcPr>
          <w:p w:rsidR="00B83C65" w:rsidRPr="00DD73D6" w:rsidRDefault="00B83C65" w:rsidP="00B83C65">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0D7852">
        <w:trPr>
          <w:trHeight w:hRule="exact" w:val="525"/>
        </w:trPr>
        <w:tc>
          <w:tcPr>
            <w:tcW w:w="2136" w:type="dxa"/>
            <w:shd w:val="clear" w:color="auto" w:fill="C6D9F1" w:themeFill="text2" w:themeFillTint="33"/>
            <w:vAlign w:val="center"/>
          </w:tcPr>
          <w:p w:rsidR="00B83C65" w:rsidRPr="00DD73D6" w:rsidRDefault="000D7852" w:rsidP="00B83C65">
            <w:pPr>
              <w:spacing w:after="0" w:line="240" w:lineRule="auto"/>
              <w:rPr>
                <w:b/>
                <w:sz w:val="20"/>
              </w:rPr>
            </w:pPr>
            <w:r>
              <w:rPr>
                <w:b/>
                <w:sz w:val="20"/>
              </w:rPr>
              <w:t xml:space="preserve">TITLE, </w:t>
            </w:r>
            <w:r w:rsidR="00B83C65" w:rsidRPr="00DD73D6">
              <w:rPr>
                <w:b/>
                <w:sz w:val="20"/>
              </w:rPr>
              <w:t>NAME &amp; SURNAME</w:t>
            </w:r>
          </w:p>
        </w:tc>
        <w:tc>
          <w:tcPr>
            <w:tcW w:w="3217" w:type="dxa"/>
            <w:vAlign w:val="center"/>
          </w:tcPr>
          <w:p w:rsidR="00B83C65" w:rsidRPr="00DD73D6" w:rsidRDefault="00B83C65" w:rsidP="00B83C65">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DD73D6">
        <w:trPr>
          <w:trHeight w:hRule="exact" w:val="397"/>
        </w:trPr>
        <w:tc>
          <w:tcPr>
            <w:tcW w:w="2136" w:type="dxa"/>
            <w:shd w:val="clear" w:color="auto" w:fill="C6D9F1" w:themeFill="text2" w:themeFillTint="33"/>
            <w:vAlign w:val="center"/>
          </w:tcPr>
          <w:p w:rsidR="00B83C65" w:rsidRPr="00DD73D6" w:rsidRDefault="00B83C65" w:rsidP="00C66972">
            <w:pPr>
              <w:spacing w:after="0" w:line="240" w:lineRule="auto"/>
              <w:rPr>
                <w:b/>
                <w:sz w:val="20"/>
              </w:rPr>
            </w:pPr>
            <w:r w:rsidRPr="00DD73D6">
              <w:rPr>
                <w:b/>
                <w:sz w:val="20"/>
              </w:rPr>
              <w:t>TEL</w:t>
            </w:r>
          </w:p>
        </w:tc>
        <w:tc>
          <w:tcPr>
            <w:tcW w:w="3217" w:type="dxa"/>
            <w:vAlign w:val="center"/>
          </w:tcPr>
          <w:p w:rsidR="00B83C65" w:rsidRPr="00DD73D6" w:rsidRDefault="00B83C65" w:rsidP="009858B0">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DD73D6">
        <w:trPr>
          <w:trHeight w:hRule="exact" w:val="397"/>
        </w:trPr>
        <w:tc>
          <w:tcPr>
            <w:tcW w:w="2136" w:type="dxa"/>
            <w:shd w:val="clear" w:color="auto" w:fill="C6D9F1" w:themeFill="text2" w:themeFillTint="33"/>
            <w:vAlign w:val="center"/>
          </w:tcPr>
          <w:p w:rsidR="00B83C65" w:rsidRPr="00DD73D6" w:rsidRDefault="00B83C65" w:rsidP="00C66972">
            <w:pPr>
              <w:spacing w:after="0" w:line="240" w:lineRule="auto"/>
              <w:rPr>
                <w:b/>
                <w:sz w:val="20"/>
              </w:rPr>
            </w:pPr>
            <w:r w:rsidRPr="00DD73D6">
              <w:rPr>
                <w:b/>
                <w:sz w:val="20"/>
              </w:rPr>
              <w:t>CELL</w:t>
            </w:r>
          </w:p>
        </w:tc>
        <w:tc>
          <w:tcPr>
            <w:tcW w:w="3217" w:type="dxa"/>
            <w:vAlign w:val="center"/>
          </w:tcPr>
          <w:p w:rsidR="00B83C65" w:rsidRPr="00DD73D6" w:rsidRDefault="00B83C65" w:rsidP="00B83C65">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DD73D6">
        <w:trPr>
          <w:trHeight w:hRule="exact" w:val="397"/>
        </w:trPr>
        <w:tc>
          <w:tcPr>
            <w:tcW w:w="2136" w:type="dxa"/>
            <w:shd w:val="clear" w:color="auto" w:fill="C6D9F1" w:themeFill="text2" w:themeFillTint="33"/>
            <w:vAlign w:val="center"/>
          </w:tcPr>
          <w:p w:rsidR="00B83C65" w:rsidRPr="00DD73D6" w:rsidRDefault="00B83C65" w:rsidP="00B83C65">
            <w:pPr>
              <w:spacing w:after="0" w:line="240" w:lineRule="auto"/>
              <w:rPr>
                <w:b/>
                <w:sz w:val="20"/>
              </w:rPr>
            </w:pPr>
            <w:r w:rsidRPr="00DD73D6">
              <w:rPr>
                <w:b/>
                <w:sz w:val="20"/>
              </w:rPr>
              <w:t>EMAIL</w:t>
            </w:r>
          </w:p>
        </w:tc>
        <w:tc>
          <w:tcPr>
            <w:tcW w:w="3217" w:type="dxa"/>
            <w:vAlign w:val="center"/>
          </w:tcPr>
          <w:p w:rsidR="00B83C65" w:rsidRPr="00DD73D6" w:rsidRDefault="00B83C65" w:rsidP="00B83C65">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DD73D6">
        <w:trPr>
          <w:trHeight w:hRule="exact" w:val="397"/>
        </w:trPr>
        <w:tc>
          <w:tcPr>
            <w:tcW w:w="2136" w:type="dxa"/>
            <w:shd w:val="clear" w:color="auto" w:fill="C6D9F1" w:themeFill="text2" w:themeFillTint="33"/>
            <w:vAlign w:val="center"/>
          </w:tcPr>
          <w:p w:rsidR="00B83C65" w:rsidRPr="00DD73D6" w:rsidRDefault="00B83C65" w:rsidP="00B83C65">
            <w:pPr>
              <w:spacing w:after="0" w:line="240" w:lineRule="auto"/>
              <w:rPr>
                <w:b/>
                <w:sz w:val="20"/>
              </w:rPr>
            </w:pPr>
            <w:r w:rsidRPr="00DD73D6">
              <w:rPr>
                <w:b/>
                <w:sz w:val="20"/>
              </w:rPr>
              <w:t>POSTAL ADDRESS</w:t>
            </w:r>
          </w:p>
        </w:tc>
        <w:tc>
          <w:tcPr>
            <w:tcW w:w="3217" w:type="dxa"/>
            <w:vAlign w:val="center"/>
          </w:tcPr>
          <w:p w:rsidR="009858B0" w:rsidRPr="00DD73D6" w:rsidRDefault="009858B0" w:rsidP="00B83C65">
            <w:pPr>
              <w:spacing w:after="0" w:line="240" w:lineRule="auto"/>
              <w:rPr>
                <w:sz w:val="20"/>
              </w:rPr>
            </w:pPr>
          </w:p>
        </w:tc>
        <w:tc>
          <w:tcPr>
            <w:tcW w:w="2424" w:type="dxa"/>
            <w:vAlign w:val="center"/>
          </w:tcPr>
          <w:p w:rsidR="00B83C65" w:rsidRPr="00DD73D6" w:rsidRDefault="00B83C65" w:rsidP="00B83C65">
            <w:pPr>
              <w:spacing w:after="0" w:line="240" w:lineRule="auto"/>
              <w:rPr>
                <w:sz w:val="20"/>
              </w:rPr>
            </w:pPr>
          </w:p>
        </w:tc>
        <w:tc>
          <w:tcPr>
            <w:tcW w:w="2821" w:type="dxa"/>
            <w:vAlign w:val="center"/>
          </w:tcPr>
          <w:p w:rsidR="00B83C65" w:rsidRPr="00DD73D6" w:rsidRDefault="00B83C65" w:rsidP="00B83C65">
            <w:pPr>
              <w:spacing w:after="0" w:line="240" w:lineRule="auto"/>
              <w:rPr>
                <w:sz w:val="20"/>
              </w:rPr>
            </w:pPr>
          </w:p>
        </w:tc>
      </w:tr>
      <w:tr w:rsidR="00B83C65" w:rsidTr="00DD73D6">
        <w:trPr>
          <w:trHeight w:hRule="exact" w:val="397"/>
        </w:trPr>
        <w:tc>
          <w:tcPr>
            <w:tcW w:w="2136" w:type="dxa"/>
            <w:shd w:val="clear" w:color="auto" w:fill="C6D9F1" w:themeFill="text2" w:themeFillTint="33"/>
            <w:vAlign w:val="center"/>
          </w:tcPr>
          <w:p w:rsidR="00B83C65" w:rsidRPr="00DD73D6" w:rsidRDefault="00B83C65" w:rsidP="009A035E">
            <w:pPr>
              <w:spacing w:after="0" w:line="240" w:lineRule="auto"/>
              <w:rPr>
                <w:b/>
                <w:sz w:val="20"/>
              </w:rPr>
            </w:pPr>
            <w:r w:rsidRPr="00DD73D6">
              <w:rPr>
                <w:b/>
                <w:sz w:val="20"/>
              </w:rPr>
              <w:t>CODE</w:t>
            </w:r>
          </w:p>
        </w:tc>
        <w:tc>
          <w:tcPr>
            <w:tcW w:w="3217" w:type="dxa"/>
            <w:vAlign w:val="center"/>
          </w:tcPr>
          <w:p w:rsidR="00B83C65" w:rsidRPr="00DD73D6" w:rsidRDefault="00B83C65" w:rsidP="009A035E">
            <w:pPr>
              <w:spacing w:after="0" w:line="240" w:lineRule="auto"/>
              <w:rPr>
                <w:sz w:val="20"/>
              </w:rPr>
            </w:pPr>
          </w:p>
        </w:tc>
        <w:tc>
          <w:tcPr>
            <w:tcW w:w="2424" w:type="dxa"/>
            <w:vAlign w:val="center"/>
          </w:tcPr>
          <w:p w:rsidR="00B83C65" w:rsidRPr="00DD73D6" w:rsidRDefault="00B83C65" w:rsidP="009A035E">
            <w:pPr>
              <w:spacing w:after="0" w:line="240" w:lineRule="auto"/>
              <w:rPr>
                <w:sz w:val="20"/>
              </w:rPr>
            </w:pPr>
          </w:p>
        </w:tc>
        <w:tc>
          <w:tcPr>
            <w:tcW w:w="2821" w:type="dxa"/>
            <w:vAlign w:val="center"/>
          </w:tcPr>
          <w:p w:rsidR="00B83C65" w:rsidRPr="00DD73D6" w:rsidRDefault="00B83C65" w:rsidP="009A035E">
            <w:pPr>
              <w:spacing w:after="0" w:line="240" w:lineRule="auto"/>
              <w:rPr>
                <w:sz w:val="20"/>
              </w:rPr>
            </w:pPr>
          </w:p>
        </w:tc>
      </w:tr>
    </w:tbl>
    <w:p w:rsidR="000D7852" w:rsidRDefault="000D7852" w:rsidP="009A035E">
      <w:pPr>
        <w:spacing w:after="0" w:line="240" w:lineRule="auto"/>
        <w:jc w:val="both"/>
        <w:rPr>
          <w:b/>
        </w:rPr>
      </w:pPr>
    </w:p>
    <w:p w:rsidR="000D7852" w:rsidRDefault="000D7852" w:rsidP="009A035E">
      <w:pPr>
        <w:spacing w:after="0" w:line="240" w:lineRule="auto"/>
        <w:jc w:val="both"/>
        <w:rPr>
          <w:b/>
        </w:rPr>
      </w:pPr>
    </w:p>
    <w:p w:rsidR="009A035E" w:rsidRPr="000D7852" w:rsidRDefault="00F30EFF" w:rsidP="009A035E">
      <w:pPr>
        <w:spacing w:after="0" w:line="240" w:lineRule="auto"/>
        <w:jc w:val="both"/>
        <w:rPr>
          <w:b/>
        </w:rPr>
      </w:pPr>
      <w:r w:rsidRPr="000D7852">
        <w:rPr>
          <w:b/>
        </w:rPr>
        <w:t>Note: Accommodation only.</w:t>
      </w:r>
      <w:r w:rsidR="006C6122" w:rsidRPr="000D7852">
        <w:rPr>
          <w:b/>
        </w:rPr>
        <w:t xml:space="preserve"> R</w:t>
      </w:r>
      <w:r w:rsidR="0038276D" w:rsidRPr="000D7852">
        <w:rPr>
          <w:b/>
        </w:rPr>
        <w:t>7</w:t>
      </w:r>
      <w:r w:rsidR="00275702">
        <w:rPr>
          <w:b/>
        </w:rPr>
        <w:t>5</w:t>
      </w:r>
      <w:r w:rsidR="006C6122" w:rsidRPr="000D7852">
        <w:rPr>
          <w:b/>
        </w:rPr>
        <w:t>.00 admin fee charged for accommodation bookings</w:t>
      </w:r>
    </w:p>
    <w:p w:rsidR="00037A73" w:rsidRDefault="00037A73" w:rsidP="009A035E">
      <w:pPr>
        <w:spacing w:after="0" w:line="240" w:lineRule="auto"/>
        <w:jc w:val="both"/>
      </w:pPr>
    </w:p>
    <w:p w:rsidR="000D7852" w:rsidRDefault="000D7852" w:rsidP="009A035E">
      <w:pPr>
        <w:spacing w:after="0" w:line="240" w:lineRule="auto"/>
        <w:jc w:val="center"/>
        <w:rPr>
          <w:b/>
        </w:rPr>
      </w:pPr>
    </w:p>
    <w:p w:rsidR="000D7852" w:rsidRDefault="000D7852" w:rsidP="009A035E">
      <w:pPr>
        <w:spacing w:after="0" w:line="240" w:lineRule="auto"/>
        <w:jc w:val="center"/>
        <w:rPr>
          <w:b/>
        </w:rPr>
      </w:pPr>
    </w:p>
    <w:p w:rsidR="00275702" w:rsidRDefault="00275702" w:rsidP="00C66C2A">
      <w:pPr>
        <w:spacing w:after="0" w:line="240" w:lineRule="auto"/>
        <w:rPr>
          <w:b/>
        </w:rPr>
      </w:pPr>
    </w:p>
    <w:p w:rsidR="009A035E" w:rsidRPr="00FD3A49" w:rsidRDefault="009C2969" w:rsidP="000D7852">
      <w:pPr>
        <w:spacing w:after="0" w:line="240" w:lineRule="auto"/>
        <w:jc w:val="center"/>
        <w:rPr>
          <w:rFonts w:ascii="Century Gothic" w:hAnsi="Century Gothic"/>
          <w:b/>
          <w:sz w:val="28"/>
          <w:szCs w:val="28"/>
        </w:rPr>
      </w:pPr>
      <w:r w:rsidRPr="00FD3A49">
        <w:rPr>
          <w:rFonts w:ascii="Century Gothic" w:hAnsi="Century Gothic"/>
          <w:b/>
          <w:sz w:val="28"/>
          <w:szCs w:val="28"/>
        </w:rPr>
        <w:t>ACCOMMODATION TYPE</w:t>
      </w:r>
      <w:r w:rsidR="00C77B16" w:rsidRPr="00FD3A49">
        <w:rPr>
          <w:rFonts w:ascii="Century Gothic" w:hAnsi="Century Gothic"/>
          <w:b/>
          <w:sz w:val="28"/>
          <w:szCs w:val="28"/>
        </w:rPr>
        <w:t>S</w:t>
      </w:r>
    </w:p>
    <w:tbl>
      <w:tblPr>
        <w:tblStyle w:val="TableGrid"/>
        <w:tblW w:w="0" w:type="auto"/>
        <w:tblLook w:val="04A0"/>
      </w:tblPr>
      <w:tblGrid>
        <w:gridCol w:w="948"/>
        <w:gridCol w:w="849"/>
        <w:gridCol w:w="1271"/>
        <w:gridCol w:w="4807"/>
        <w:gridCol w:w="1759"/>
        <w:gridCol w:w="823"/>
      </w:tblGrid>
      <w:tr w:rsidR="009A035E" w:rsidTr="00FD3A49">
        <w:tc>
          <w:tcPr>
            <w:tcW w:w="948" w:type="dxa"/>
            <w:shd w:val="clear" w:color="auto" w:fill="C6D9F1" w:themeFill="text2" w:themeFillTint="33"/>
            <w:vAlign w:val="center"/>
          </w:tcPr>
          <w:p w:rsidR="009A035E" w:rsidRPr="009A035E" w:rsidRDefault="009A035E" w:rsidP="009A035E">
            <w:pPr>
              <w:spacing w:after="0" w:line="240" w:lineRule="auto"/>
              <w:jc w:val="center"/>
              <w:rPr>
                <w:b/>
              </w:rPr>
            </w:pPr>
            <w:r w:rsidRPr="009A035E">
              <w:rPr>
                <w:b/>
              </w:rPr>
              <w:t>ROOM CODE</w:t>
            </w:r>
          </w:p>
        </w:tc>
        <w:tc>
          <w:tcPr>
            <w:tcW w:w="849" w:type="dxa"/>
            <w:shd w:val="clear" w:color="auto" w:fill="C6D9F1" w:themeFill="text2" w:themeFillTint="33"/>
            <w:vAlign w:val="center"/>
          </w:tcPr>
          <w:p w:rsidR="009A035E" w:rsidRPr="009A035E" w:rsidRDefault="009A035E" w:rsidP="009A035E">
            <w:pPr>
              <w:spacing w:after="0" w:line="240" w:lineRule="auto"/>
              <w:jc w:val="center"/>
              <w:rPr>
                <w:b/>
              </w:rPr>
            </w:pPr>
            <w:r w:rsidRPr="009A035E">
              <w:rPr>
                <w:b/>
              </w:rPr>
              <w:t>SLEEPS</w:t>
            </w:r>
          </w:p>
        </w:tc>
        <w:tc>
          <w:tcPr>
            <w:tcW w:w="1271" w:type="dxa"/>
            <w:shd w:val="clear" w:color="auto" w:fill="C6D9F1" w:themeFill="text2" w:themeFillTint="33"/>
            <w:vAlign w:val="center"/>
          </w:tcPr>
          <w:p w:rsidR="009A035E" w:rsidRPr="009A035E" w:rsidRDefault="009A035E" w:rsidP="009A035E">
            <w:pPr>
              <w:spacing w:after="0" w:line="240" w:lineRule="auto"/>
              <w:jc w:val="center"/>
              <w:rPr>
                <w:b/>
              </w:rPr>
            </w:pPr>
            <w:r w:rsidRPr="009A035E">
              <w:rPr>
                <w:b/>
              </w:rPr>
              <w:t>TYPE</w:t>
            </w:r>
          </w:p>
        </w:tc>
        <w:tc>
          <w:tcPr>
            <w:tcW w:w="4807" w:type="dxa"/>
            <w:shd w:val="clear" w:color="auto" w:fill="C6D9F1" w:themeFill="text2" w:themeFillTint="33"/>
            <w:vAlign w:val="center"/>
          </w:tcPr>
          <w:p w:rsidR="009A035E" w:rsidRPr="009A035E" w:rsidRDefault="009A035E" w:rsidP="009A035E">
            <w:pPr>
              <w:spacing w:after="0" w:line="240" w:lineRule="auto"/>
              <w:jc w:val="center"/>
              <w:rPr>
                <w:b/>
              </w:rPr>
            </w:pPr>
            <w:r w:rsidRPr="009A035E">
              <w:rPr>
                <w:b/>
              </w:rPr>
              <w:t>SELF-CATERING ACCOMMODATION</w:t>
            </w:r>
          </w:p>
        </w:tc>
        <w:tc>
          <w:tcPr>
            <w:tcW w:w="1759" w:type="dxa"/>
            <w:shd w:val="clear" w:color="auto" w:fill="C6D9F1" w:themeFill="text2" w:themeFillTint="33"/>
            <w:vAlign w:val="center"/>
          </w:tcPr>
          <w:p w:rsidR="009A035E" w:rsidRPr="009A035E" w:rsidRDefault="009A035E" w:rsidP="009A035E">
            <w:pPr>
              <w:spacing w:after="0" w:line="240" w:lineRule="auto"/>
              <w:jc w:val="center"/>
              <w:rPr>
                <w:b/>
              </w:rPr>
            </w:pPr>
            <w:r w:rsidRPr="009A035E">
              <w:rPr>
                <w:b/>
              </w:rPr>
              <w:t>RATE</w:t>
            </w:r>
          </w:p>
        </w:tc>
        <w:tc>
          <w:tcPr>
            <w:tcW w:w="823" w:type="dxa"/>
            <w:shd w:val="clear" w:color="auto" w:fill="C6D9F1" w:themeFill="text2" w:themeFillTint="33"/>
            <w:vAlign w:val="center"/>
          </w:tcPr>
          <w:p w:rsidR="009A035E" w:rsidRPr="009A035E" w:rsidRDefault="009A035E" w:rsidP="009A035E">
            <w:pPr>
              <w:spacing w:after="0" w:line="240" w:lineRule="auto"/>
              <w:jc w:val="center"/>
              <w:rPr>
                <w:b/>
              </w:rPr>
            </w:pPr>
            <w:r w:rsidRPr="009A035E">
              <w:rPr>
                <w:b/>
              </w:rPr>
              <w:t>TICK</w:t>
            </w:r>
          </w:p>
        </w:tc>
      </w:tr>
      <w:tr w:rsidR="009A035E" w:rsidTr="00FD3A49">
        <w:tc>
          <w:tcPr>
            <w:tcW w:w="948" w:type="dxa"/>
            <w:vAlign w:val="center"/>
          </w:tcPr>
          <w:p w:rsidR="009A035E" w:rsidRPr="009A035E" w:rsidRDefault="0038276D" w:rsidP="009A035E">
            <w:pPr>
              <w:spacing w:after="0" w:line="240" w:lineRule="auto"/>
              <w:jc w:val="center"/>
            </w:pPr>
            <w:bookmarkStart w:id="0" w:name="_GoBack" w:colFirst="0" w:colLast="4"/>
            <w:r>
              <w:t>6HH</w:t>
            </w:r>
            <w:r w:rsidR="008E05C1">
              <w:t>D</w:t>
            </w:r>
          </w:p>
        </w:tc>
        <w:tc>
          <w:tcPr>
            <w:tcW w:w="849" w:type="dxa"/>
            <w:vAlign w:val="center"/>
          </w:tcPr>
          <w:p w:rsidR="0038276D" w:rsidRPr="009A035E" w:rsidRDefault="0038276D" w:rsidP="009A035E">
            <w:pPr>
              <w:spacing w:after="0" w:line="240" w:lineRule="auto"/>
              <w:jc w:val="center"/>
            </w:pPr>
            <w:r>
              <w:t>3 or 4</w:t>
            </w:r>
          </w:p>
        </w:tc>
        <w:tc>
          <w:tcPr>
            <w:tcW w:w="1271" w:type="dxa"/>
            <w:vAlign w:val="center"/>
          </w:tcPr>
          <w:p w:rsidR="009A035E" w:rsidRDefault="0038276D" w:rsidP="009A035E">
            <w:pPr>
              <w:spacing w:after="0" w:line="240" w:lineRule="auto"/>
              <w:jc w:val="center"/>
            </w:pPr>
            <w:r>
              <w:t>Log Cabins</w:t>
            </w:r>
          </w:p>
          <w:p w:rsidR="008E05C1" w:rsidRPr="009A035E" w:rsidRDefault="008E05C1" w:rsidP="009A035E">
            <w:pPr>
              <w:spacing w:after="0" w:line="240" w:lineRule="auto"/>
              <w:jc w:val="center"/>
            </w:pPr>
            <w:r>
              <w:t>dam</w:t>
            </w:r>
          </w:p>
        </w:tc>
        <w:tc>
          <w:tcPr>
            <w:tcW w:w="4807" w:type="dxa"/>
          </w:tcPr>
          <w:p w:rsidR="00DA74F9" w:rsidRDefault="00DA74F9" w:rsidP="00DA74F9">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LOG CABINS </w:t>
            </w:r>
            <w:r>
              <w:rPr>
                <w:rFonts w:ascii="Arial" w:hAnsi="Arial" w:cs="Arial"/>
                <w:sz w:val="15"/>
                <w:szCs w:val="15"/>
                <w:lang w:val="en-ZA"/>
              </w:rPr>
              <w:t>(</w:t>
            </w:r>
            <w:r w:rsidR="008E05C1">
              <w:rPr>
                <w:rFonts w:ascii="Arial" w:hAnsi="Arial" w:cs="Arial"/>
                <w:sz w:val="15"/>
                <w:szCs w:val="15"/>
                <w:lang w:val="en-ZA"/>
              </w:rPr>
              <w:t>1</w:t>
            </w:r>
            <w:r>
              <w:rPr>
                <w:rFonts w:ascii="Arial" w:hAnsi="Arial" w:cs="Arial"/>
                <w:sz w:val="15"/>
                <w:szCs w:val="15"/>
                <w:lang w:val="en-ZA"/>
              </w:rPr>
              <w:t>0 units): The 6-bed self-catering units are detached and comprise a main bedroom with a double bed and a room with two single beds. The log cabins on the dam have a double sleeper couch for two (suitable for up to 18-years olds) in the lounge.</w:t>
            </w:r>
          </w:p>
          <w:p w:rsidR="009A035E" w:rsidRPr="009A035E" w:rsidRDefault="00DA74F9" w:rsidP="008E05C1">
            <w:pPr>
              <w:autoSpaceDE w:val="0"/>
              <w:autoSpaceDN w:val="0"/>
              <w:adjustRightInd w:val="0"/>
              <w:spacing w:after="0" w:line="240" w:lineRule="auto"/>
            </w:pPr>
            <w:r>
              <w:rPr>
                <w:rFonts w:ascii="Arial" w:hAnsi="Arial" w:cs="Arial"/>
                <w:sz w:val="15"/>
                <w:szCs w:val="15"/>
                <w:lang w:val="en-ZA"/>
              </w:rPr>
              <w:t xml:space="preserve"> It has a bathroom and open-plan kitchen. Included is a stove with oven. The units are fully equipped for six people. The log cabins on the dam (nr 1 – 10) have </w:t>
            </w:r>
            <w:r w:rsidR="00275702">
              <w:rPr>
                <w:rFonts w:ascii="Arial" w:hAnsi="Arial" w:cs="Arial"/>
                <w:sz w:val="15"/>
                <w:szCs w:val="15"/>
                <w:lang w:val="en-ZA"/>
              </w:rPr>
              <w:t xml:space="preserve">baths. </w:t>
            </w:r>
            <w:r>
              <w:rPr>
                <w:rFonts w:ascii="Arial" w:hAnsi="Arial" w:cs="Arial"/>
                <w:sz w:val="15"/>
                <w:szCs w:val="15"/>
                <w:lang w:val="en-ZA"/>
              </w:rPr>
              <w:t>Both units have air conditioning</w:t>
            </w:r>
            <w:r w:rsidR="008E05C1">
              <w:rPr>
                <w:rFonts w:ascii="Arial" w:hAnsi="Arial" w:cs="Arial"/>
                <w:sz w:val="15"/>
                <w:szCs w:val="15"/>
                <w:lang w:val="en-ZA"/>
              </w:rPr>
              <w:t xml:space="preserve"> </w:t>
            </w:r>
          </w:p>
        </w:tc>
        <w:tc>
          <w:tcPr>
            <w:tcW w:w="1759" w:type="dxa"/>
            <w:vAlign w:val="center"/>
          </w:tcPr>
          <w:p w:rsidR="009A035E" w:rsidRDefault="00FD3A49" w:rsidP="00850669">
            <w:pPr>
              <w:spacing w:after="0" w:line="240" w:lineRule="auto"/>
              <w:jc w:val="center"/>
            </w:pPr>
            <w:r>
              <w:t>R747.50 single pp</w:t>
            </w:r>
          </w:p>
          <w:p w:rsidR="00FD3A49" w:rsidRPr="009A035E" w:rsidRDefault="00FD3A49" w:rsidP="00850669">
            <w:pPr>
              <w:spacing w:after="0" w:line="240" w:lineRule="auto"/>
              <w:jc w:val="center"/>
            </w:pPr>
            <w:r>
              <w:t>R535.50 sharing pp</w:t>
            </w:r>
          </w:p>
        </w:tc>
        <w:tc>
          <w:tcPr>
            <w:tcW w:w="823" w:type="dxa"/>
            <w:vAlign w:val="center"/>
          </w:tcPr>
          <w:p w:rsidR="009A035E" w:rsidRPr="009A035E" w:rsidRDefault="009A035E" w:rsidP="00757084">
            <w:pPr>
              <w:spacing w:after="0" w:line="240" w:lineRule="auto"/>
              <w:jc w:val="center"/>
            </w:pPr>
          </w:p>
        </w:tc>
      </w:tr>
      <w:tr w:rsidR="008E05C1" w:rsidTr="00FD3A49">
        <w:tc>
          <w:tcPr>
            <w:tcW w:w="948" w:type="dxa"/>
            <w:vAlign w:val="center"/>
          </w:tcPr>
          <w:p w:rsidR="008E05C1" w:rsidRDefault="008E05C1" w:rsidP="009A035E">
            <w:pPr>
              <w:spacing w:after="0" w:line="240" w:lineRule="auto"/>
              <w:jc w:val="center"/>
            </w:pPr>
            <w:r>
              <w:t>66HHK</w:t>
            </w:r>
          </w:p>
        </w:tc>
        <w:tc>
          <w:tcPr>
            <w:tcW w:w="849" w:type="dxa"/>
            <w:vAlign w:val="center"/>
          </w:tcPr>
          <w:p w:rsidR="008E05C1" w:rsidRDefault="008E05C1" w:rsidP="009A035E">
            <w:pPr>
              <w:spacing w:after="0" w:line="240" w:lineRule="auto"/>
              <w:jc w:val="center"/>
            </w:pPr>
            <w:r>
              <w:t>3 or 4</w:t>
            </w:r>
          </w:p>
        </w:tc>
        <w:tc>
          <w:tcPr>
            <w:tcW w:w="1271" w:type="dxa"/>
            <w:vAlign w:val="center"/>
          </w:tcPr>
          <w:p w:rsidR="008E05C1" w:rsidRDefault="008E05C1" w:rsidP="009A035E">
            <w:pPr>
              <w:spacing w:after="0" w:line="240" w:lineRule="auto"/>
              <w:jc w:val="center"/>
            </w:pPr>
            <w:r>
              <w:t>Log Cabin</w:t>
            </w:r>
          </w:p>
          <w:p w:rsidR="008E05C1" w:rsidRDefault="008E05C1" w:rsidP="009A035E">
            <w:pPr>
              <w:spacing w:after="0" w:line="240" w:lineRule="auto"/>
              <w:jc w:val="center"/>
            </w:pPr>
            <w:r>
              <w:t>Ravine</w:t>
            </w:r>
          </w:p>
        </w:tc>
        <w:tc>
          <w:tcPr>
            <w:tcW w:w="4807" w:type="dxa"/>
          </w:tcPr>
          <w:p w:rsidR="008E05C1" w:rsidRDefault="008E05C1" w:rsidP="008E05C1">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LOG CABINS </w:t>
            </w:r>
            <w:r>
              <w:rPr>
                <w:rFonts w:ascii="Arial" w:hAnsi="Arial" w:cs="Arial"/>
                <w:sz w:val="15"/>
                <w:szCs w:val="15"/>
                <w:lang w:val="en-ZA"/>
              </w:rPr>
              <w:t>(10 units): The 6-bed self-catering units are detached and comprise a main bedroom with a double bed and a room with two single beds. The log cabins on the dam have a double sleeper couch for two (suitable for up to 18-years olds) in the lounge.</w:t>
            </w:r>
          </w:p>
          <w:p w:rsidR="008E05C1" w:rsidRDefault="008E05C1" w:rsidP="008E05C1">
            <w:pPr>
              <w:autoSpaceDE w:val="0"/>
              <w:autoSpaceDN w:val="0"/>
              <w:adjustRightInd w:val="0"/>
              <w:spacing w:after="0" w:line="240" w:lineRule="auto"/>
              <w:rPr>
                <w:rFonts w:ascii="Arial" w:hAnsi="Arial" w:cs="Arial"/>
                <w:b/>
                <w:bCs/>
                <w:sz w:val="15"/>
                <w:szCs w:val="15"/>
                <w:lang w:val="en-ZA"/>
              </w:rPr>
            </w:pPr>
            <w:r>
              <w:rPr>
                <w:rFonts w:ascii="Arial" w:hAnsi="Arial" w:cs="Arial"/>
                <w:sz w:val="15"/>
                <w:szCs w:val="15"/>
                <w:lang w:val="en-ZA"/>
              </w:rPr>
              <w:t xml:space="preserve">The log cabins in the ravine have two single sleeper couches in the lounge. It has a bathroom and open-plan kitchen. Included is a stove with oven. The units are fully equipped for six people. The log </w:t>
            </w:r>
            <w:r w:rsidR="00275702">
              <w:rPr>
                <w:rFonts w:ascii="Arial" w:hAnsi="Arial" w:cs="Arial"/>
                <w:sz w:val="15"/>
                <w:szCs w:val="15"/>
                <w:lang w:val="en-ZA"/>
              </w:rPr>
              <w:t>cabins (</w:t>
            </w:r>
            <w:r w:rsidR="00994C4D">
              <w:rPr>
                <w:rFonts w:ascii="Arial" w:hAnsi="Arial" w:cs="Arial"/>
                <w:sz w:val="15"/>
                <w:szCs w:val="15"/>
                <w:lang w:val="en-ZA"/>
              </w:rPr>
              <w:t>no</w:t>
            </w:r>
            <w:r>
              <w:rPr>
                <w:rFonts w:ascii="Arial" w:hAnsi="Arial" w:cs="Arial"/>
                <w:sz w:val="15"/>
                <w:szCs w:val="15"/>
                <w:lang w:val="en-ZA"/>
              </w:rPr>
              <w:t xml:space="preserve"> 11 – 20) in the ravine have showers. Both units have air conditioning</w:t>
            </w:r>
          </w:p>
        </w:tc>
        <w:tc>
          <w:tcPr>
            <w:tcW w:w="1759" w:type="dxa"/>
            <w:vAlign w:val="center"/>
          </w:tcPr>
          <w:p w:rsidR="00FD3A49" w:rsidRDefault="00FD3A49" w:rsidP="00FD3A49">
            <w:pPr>
              <w:spacing w:after="0" w:line="240" w:lineRule="auto"/>
              <w:jc w:val="center"/>
            </w:pPr>
            <w:r>
              <w:t>R747.50 single pp</w:t>
            </w:r>
          </w:p>
          <w:p w:rsidR="008E05C1" w:rsidRPr="009A035E" w:rsidRDefault="00FD3A49" w:rsidP="00FD3A49">
            <w:pPr>
              <w:spacing w:after="0" w:line="240" w:lineRule="auto"/>
              <w:jc w:val="center"/>
            </w:pPr>
            <w:r>
              <w:t>R535.50 sharing pp</w:t>
            </w:r>
          </w:p>
        </w:tc>
        <w:tc>
          <w:tcPr>
            <w:tcW w:w="823" w:type="dxa"/>
            <w:vAlign w:val="center"/>
          </w:tcPr>
          <w:p w:rsidR="008E05C1" w:rsidRPr="009A035E" w:rsidRDefault="008E05C1" w:rsidP="00757084">
            <w:pPr>
              <w:spacing w:after="0" w:line="240" w:lineRule="auto"/>
              <w:jc w:val="center"/>
            </w:pPr>
          </w:p>
        </w:tc>
      </w:tr>
      <w:tr w:rsidR="00304D7E" w:rsidTr="00FD3A49">
        <w:tc>
          <w:tcPr>
            <w:tcW w:w="948" w:type="dxa"/>
            <w:vAlign w:val="center"/>
          </w:tcPr>
          <w:p w:rsidR="00304D7E" w:rsidRPr="009A035E" w:rsidRDefault="00304D7E" w:rsidP="009A035E">
            <w:pPr>
              <w:spacing w:after="0" w:line="240" w:lineRule="auto"/>
              <w:jc w:val="center"/>
            </w:pPr>
            <w:r>
              <w:t>6BH2*</w:t>
            </w:r>
          </w:p>
        </w:tc>
        <w:tc>
          <w:tcPr>
            <w:tcW w:w="849" w:type="dxa"/>
            <w:vAlign w:val="center"/>
          </w:tcPr>
          <w:p w:rsidR="00304D7E" w:rsidRPr="009A035E" w:rsidRDefault="00304D7E" w:rsidP="009A035E">
            <w:pPr>
              <w:spacing w:after="0" w:line="240" w:lineRule="auto"/>
              <w:jc w:val="center"/>
            </w:pPr>
            <w:r>
              <w:t xml:space="preserve">3 or 4 </w:t>
            </w:r>
          </w:p>
        </w:tc>
        <w:tc>
          <w:tcPr>
            <w:tcW w:w="1271" w:type="dxa"/>
            <w:vAlign w:val="center"/>
          </w:tcPr>
          <w:p w:rsidR="00304D7E" w:rsidRPr="009A035E" w:rsidRDefault="00304D7E" w:rsidP="009A035E">
            <w:pPr>
              <w:spacing w:after="0" w:line="240" w:lineRule="auto"/>
              <w:jc w:val="center"/>
            </w:pPr>
            <w:r>
              <w:t>Mountain Cabins 2 *</w:t>
            </w:r>
          </w:p>
        </w:tc>
        <w:tc>
          <w:tcPr>
            <w:tcW w:w="4807" w:type="dxa"/>
          </w:tcPr>
          <w:p w:rsidR="00304D7E" w:rsidRPr="00DD73D6" w:rsidRDefault="00304D7E" w:rsidP="0070768C">
            <w:pPr>
              <w:autoSpaceDE w:val="0"/>
              <w:autoSpaceDN w:val="0"/>
              <w:adjustRightInd w:val="0"/>
              <w:spacing w:after="0" w:line="240" w:lineRule="auto"/>
              <w:rPr>
                <w:rFonts w:cs="Calibri"/>
                <w:color w:val="000000" w:themeColor="text1"/>
                <w:lang w:val="af-ZA"/>
              </w:rPr>
            </w:pPr>
            <w:r>
              <w:rPr>
                <w:rFonts w:ascii="Arial" w:hAnsi="Arial" w:cs="Arial"/>
                <w:b/>
                <w:bCs/>
                <w:sz w:val="15"/>
                <w:szCs w:val="15"/>
                <w:lang w:val="en-ZA"/>
              </w:rPr>
              <w:t xml:space="preserve">MOUNTAIN CABINS </w:t>
            </w:r>
            <w:r>
              <w:rPr>
                <w:rFonts w:ascii="Arial" w:hAnsi="Arial" w:cs="Arial"/>
                <w:sz w:val="15"/>
                <w:szCs w:val="15"/>
                <w:lang w:val="en-ZA"/>
              </w:rPr>
              <w:t xml:space="preserve">(3 </w:t>
            </w:r>
            <w:proofErr w:type="gramStart"/>
            <w:r>
              <w:rPr>
                <w:rFonts w:ascii="Arial" w:hAnsi="Arial" w:cs="Arial"/>
                <w:sz w:val="15"/>
                <w:szCs w:val="15"/>
                <w:lang w:val="en-ZA"/>
              </w:rPr>
              <w:t>star</w:t>
            </w:r>
            <w:proofErr w:type="gramEnd"/>
            <w:r>
              <w:rPr>
                <w:rFonts w:ascii="Arial" w:hAnsi="Arial" w:cs="Arial"/>
                <w:sz w:val="15"/>
                <w:szCs w:val="15"/>
                <w:lang w:val="en-ZA"/>
              </w:rPr>
              <w:t xml:space="preserve"> – 17 units): These 6-bed self-catering units are detached and comprise two separate bedrooms. The main bedroom has </w:t>
            </w:r>
            <w:r w:rsidR="00994C4D">
              <w:rPr>
                <w:rFonts w:ascii="Arial" w:hAnsi="Arial" w:cs="Arial"/>
                <w:sz w:val="15"/>
                <w:szCs w:val="15"/>
                <w:lang w:val="en-ZA"/>
              </w:rPr>
              <w:t>double</w:t>
            </w:r>
            <w:r>
              <w:rPr>
                <w:rFonts w:ascii="Arial" w:hAnsi="Arial" w:cs="Arial"/>
                <w:sz w:val="15"/>
                <w:szCs w:val="15"/>
                <w:lang w:val="en-ZA"/>
              </w:rPr>
              <w:t xml:space="preserve"> bed and the other room has two single beds. The open-plan kitchen/lounge has a double sleeper couch or two single sleeper couches for two (suitable for up to 18-year olds) and the bathroom has a bath or shower respectively. The units include a two-plate stove or mini-stove and oven combination, and the unit is fully equipped for six people. The unit has air conditioning in the lounge and main bedroom</w:t>
            </w:r>
          </w:p>
        </w:tc>
        <w:tc>
          <w:tcPr>
            <w:tcW w:w="1759" w:type="dxa"/>
            <w:vAlign w:val="center"/>
          </w:tcPr>
          <w:p w:rsidR="00FD3A49" w:rsidRDefault="00FD3A49" w:rsidP="00FD3A49">
            <w:pPr>
              <w:spacing w:after="0" w:line="240" w:lineRule="auto"/>
              <w:jc w:val="center"/>
            </w:pPr>
            <w:r>
              <w:t>R747.50 single pp</w:t>
            </w:r>
          </w:p>
          <w:p w:rsidR="00304D7E" w:rsidRPr="009A035E" w:rsidRDefault="00FD3A49" w:rsidP="00FD3A49">
            <w:pPr>
              <w:spacing w:after="0" w:line="240" w:lineRule="auto"/>
              <w:jc w:val="center"/>
            </w:pPr>
            <w:r>
              <w:t>R535.50 sharing pp</w:t>
            </w:r>
          </w:p>
        </w:tc>
        <w:tc>
          <w:tcPr>
            <w:tcW w:w="823" w:type="dxa"/>
            <w:vAlign w:val="center"/>
          </w:tcPr>
          <w:p w:rsidR="00304D7E" w:rsidRPr="009A035E" w:rsidRDefault="00304D7E" w:rsidP="00757084">
            <w:pPr>
              <w:spacing w:after="0" w:line="240" w:lineRule="auto"/>
              <w:jc w:val="center"/>
            </w:pPr>
          </w:p>
        </w:tc>
      </w:tr>
      <w:tr w:rsidR="00304D7E" w:rsidTr="00FD3A49">
        <w:tc>
          <w:tcPr>
            <w:tcW w:w="948" w:type="dxa"/>
            <w:vAlign w:val="center"/>
          </w:tcPr>
          <w:p w:rsidR="00304D7E" w:rsidRDefault="00304D7E" w:rsidP="009A035E">
            <w:pPr>
              <w:spacing w:after="0" w:line="240" w:lineRule="auto"/>
              <w:jc w:val="center"/>
            </w:pPr>
            <w:r>
              <w:t>6BH3*</w:t>
            </w:r>
          </w:p>
        </w:tc>
        <w:tc>
          <w:tcPr>
            <w:tcW w:w="849" w:type="dxa"/>
            <w:vAlign w:val="center"/>
          </w:tcPr>
          <w:p w:rsidR="00304D7E" w:rsidRDefault="00304D7E" w:rsidP="009A035E">
            <w:pPr>
              <w:spacing w:after="0" w:line="240" w:lineRule="auto"/>
              <w:jc w:val="center"/>
            </w:pPr>
            <w:r>
              <w:t>3 or 4</w:t>
            </w:r>
          </w:p>
        </w:tc>
        <w:tc>
          <w:tcPr>
            <w:tcW w:w="1271" w:type="dxa"/>
            <w:vAlign w:val="center"/>
          </w:tcPr>
          <w:p w:rsidR="00304D7E" w:rsidRDefault="00304D7E" w:rsidP="009A035E">
            <w:pPr>
              <w:spacing w:after="0" w:line="240" w:lineRule="auto"/>
              <w:jc w:val="center"/>
            </w:pPr>
            <w:r>
              <w:t>Mountain Cabin 3 *</w:t>
            </w:r>
          </w:p>
        </w:tc>
        <w:tc>
          <w:tcPr>
            <w:tcW w:w="4807" w:type="dxa"/>
          </w:tcPr>
          <w:p w:rsidR="00304D7E" w:rsidRPr="00DD73D6" w:rsidRDefault="00304D7E" w:rsidP="0070768C">
            <w:pPr>
              <w:autoSpaceDE w:val="0"/>
              <w:autoSpaceDN w:val="0"/>
              <w:adjustRightInd w:val="0"/>
              <w:spacing w:after="0" w:line="240" w:lineRule="auto"/>
              <w:rPr>
                <w:rFonts w:cs="Calibri"/>
                <w:color w:val="000000" w:themeColor="text1"/>
                <w:lang w:val="af-ZA"/>
              </w:rPr>
            </w:pPr>
            <w:r>
              <w:rPr>
                <w:rFonts w:ascii="Arial" w:hAnsi="Arial" w:cs="Arial"/>
                <w:b/>
                <w:bCs/>
                <w:sz w:val="15"/>
                <w:szCs w:val="15"/>
                <w:lang w:val="en-ZA"/>
              </w:rPr>
              <w:t xml:space="preserve">MOUNTAIN CABINS </w:t>
            </w:r>
            <w:r>
              <w:rPr>
                <w:rFonts w:ascii="Arial" w:hAnsi="Arial" w:cs="Arial"/>
                <w:sz w:val="15"/>
                <w:szCs w:val="15"/>
                <w:lang w:val="en-ZA"/>
              </w:rPr>
              <w:t xml:space="preserve">(3 </w:t>
            </w:r>
            <w:proofErr w:type="gramStart"/>
            <w:r>
              <w:rPr>
                <w:rFonts w:ascii="Arial" w:hAnsi="Arial" w:cs="Arial"/>
                <w:sz w:val="15"/>
                <w:szCs w:val="15"/>
                <w:lang w:val="en-ZA"/>
              </w:rPr>
              <w:t>star</w:t>
            </w:r>
            <w:proofErr w:type="gramEnd"/>
            <w:r>
              <w:rPr>
                <w:rFonts w:ascii="Arial" w:hAnsi="Arial" w:cs="Arial"/>
                <w:sz w:val="15"/>
                <w:szCs w:val="15"/>
                <w:lang w:val="en-ZA"/>
              </w:rPr>
              <w:t xml:space="preserve"> – 32 units): These 6-bed self-catering units are detached and comprise two separate bedrooms. The main bedroom has </w:t>
            </w:r>
            <w:r w:rsidR="00994C4D">
              <w:rPr>
                <w:rFonts w:ascii="Arial" w:hAnsi="Arial" w:cs="Arial"/>
                <w:sz w:val="15"/>
                <w:szCs w:val="15"/>
                <w:lang w:val="en-ZA"/>
              </w:rPr>
              <w:t>double</w:t>
            </w:r>
            <w:r>
              <w:rPr>
                <w:rFonts w:ascii="Arial" w:hAnsi="Arial" w:cs="Arial"/>
                <w:sz w:val="15"/>
                <w:szCs w:val="15"/>
                <w:lang w:val="en-ZA"/>
              </w:rPr>
              <w:t xml:space="preserve"> bed and the other room has two single beds. The open-plan kitchen/lounge has a double sleeper couch or two single sleeper couches for two (suitable for up to 18-year olds) and the bathroom has a bath or shower respectively. The units include a two-plate stove or mini-stove and oven combination, and the unit is fully equipped for six people. The unit has air conditioning in the lounge and main bedroom</w:t>
            </w:r>
          </w:p>
        </w:tc>
        <w:tc>
          <w:tcPr>
            <w:tcW w:w="1759" w:type="dxa"/>
            <w:vAlign w:val="center"/>
          </w:tcPr>
          <w:p w:rsidR="00FD3A49" w:rsidRDefault="00FD3A49" w:rsidP="00FD3A49">
            <w:pPr>
              <w:spacing w:after="0" w:line="240" w:lineRule="auto"/>
              <w:jc w:val="center"/>
            </w:pPr>
            <w:r>
              <w:t>R747.50 single pp</w:t>
            </w:r>
          </w:p>
          <w:p w:rsidR="00304D7E" w:rsidRPr="009A035E" w:rsidRDefault="00FD3A49" w:rsidP="00FD3A49">
            <w:pPr>
              <w:spacing w:after="0" w:line="240" w:lineRule="auto"/>
              <w:jc w:val="center"/>
            </w:pPr>
            <w:r>
              <w:t>R535.50 sharing pp</w:t>
            </w:r>
          </w:p>
        </w:tc>
        <w:tc>
          <w:tcPr>
            <w:tcW w:w="823" w:type="dxa"/>
            <w:vAlign w:val="center"/>
          </w:tcPr>
          <w:p w:rsidR="00304D7E" w:rsidRPr="009A035E" w:rsidRDefault="00304D7E" w:rsidP="00757084">
            <w:pPr>
              <w:spacing w:after="0" w:line="240" w:lineRule="auto"/>
              <w:jc w:val="center"/>
            </w:pPr>
          </w:p>
        </w:tc>
      </w:tr>
      <w:tr w:rsidR="00304D7E" w:rsidTr="00FD3A49">
        <w:tc>
          <w:tcPr>
            <w:tcW w:w="948" w:type="dxa"/>
            <w:vAlign w:val="center"/>
          </w:tcPr>
          <w:p w:rsidR="00304D7E" w:rsidRPr="009A035E" w:rsidRDefault="00304D7E" w:rsidP="009A035E">
            <w:pPr>
              <w:spacing w:after="0" w:line="240" w:lineRule="auto"/>
              <w:jc w:val="center"/>
            </w:pPr>
            <w:r>
              <w:t>CWS</w:t>
            </w:r>
          </w:p>
        </w:tc>
        <w:tc>
          <w:tcPr>
            <w:tcW w:w="849" w:type="dxa"/>
            <w:vAlign w:val="center"/>
          </w:tcPr>
          <w:p w:rsidR="00304D7E" w:rsidRPr="009A035E" w:rsidRDefault="00304D7E" w:rsidP="00A867E7">
            <w:pPr>
              <w:spacing w:after="0" w:line="240" w:lineRule="auto"/>
              <w:jc w:val="center"/>
            </w:pPr>
            <w:r>
              <w:t xml:space="preserve">1 or couple </w:t>
            </w:r>
          </w:p>
        </w:tc>
        <w:tc>
          <w:tcPr>
            <w:tcW w:w="1271" w:type="dxa"/>
            <w:vAlign w:val="center"/>
          </w:tcPr>
          <w:p w:rsidR="00304D7E" w:rsidRPr="009A035E" w:rsidRDefault="00304D7E" w:rsidP="009A035E">
            <w:pPr>
              <w:spacing w:after="0" w:line="240" w:lineRule="auto"/>
              <w:jc w:val="center"/>
            </w:pPr>
            <w:r>
              <w:t>C Flats</w:t>
            </w:r>
          </w:p>
        </w:tc>
        <w:tc>
          <w:tcPr>
            <w:tcW w:w="4807" w:type="dxa"/>
          </w:tcPr>
          <w:p w:rsidR="00304D7E" w:rsidRPr="009A035E" w:rsidRDefault="00304D7E" w:rsidP="00DA2F15">
            <w:pPr>
              <w:autoSpaceDE w:val="0"/>
              <w:autoSpaceDN w:val="0"/>
              <w:adjustRightInd w:val="0"/>
              <w:spacing w:after="0" w:line="240" w:lineRule="auto"/>
            </w:pPr>
            <w:r>
              <w:rPr>
                <w:rFonts w:ascii="Arial" w:hAnsi="Arial" w:cs="Arial"/>
                <w:b/>
                <w:bCs/>
                <w:sz w:val="15"/>
                <w:szCs w:val="15"/>
                <w:lang w:val="en-ZA"/>
              </w:rPr>
              <w:t xml:space="preserve">C 4-BED FLAT </w:t>
            </w:r>
            <w:r>
              <w:rPr>
                <w:rFonts w:ascii="Arial" w:hAnsi="Arial" w:cs="Arial"/>
                <w:sz w:val="15"/>
                <w:szCs w:val="15"/>
                <w:lang w:val="en-ZA"/>
              </w:rPr>
              <w:t xml:space="preserve">(10 units): These 4-bed duplex units have two private bedrooms and a bathroom with a shower. The main bedroom has a double bed and the other room has two single beds. Two of the ten units </w:t>
            </w:r>
            <w:proofErr w:type="gramStart"/>
            <w:r>
              <w:rPr>
                <w:rFonts w:ascii="Arial" w:hAnsi="Arial" w:cs="Arial"/>
                <w:sz w:val="15"/>
                <w:szCs w:val="15"/>
                <w:lang w:val="en-ZA"/>
              </w:rPr>
              <w:t>has</w:t>
            </w:r>
            <w:proofErr w:type="gramEnd"/>
            <w:r>
              <w:rPr>
                <w:rFonts w:ascii="Arial" w:hAnsi="Arial" w:cs="Arial"/>
                <w:sz w:val="15"/>
                <w:szCs w:val="15"/>
                <w:lang w:val="en-ZA"/>
              </w:rPr>
              <w:t xml:space="preserve"> a double bed in the main bedroom and bunk beds in the second bedroom. Downstairs it has an open-plan kitchen/lounge. The units are equipped with a two-plate stove and are fully equipped for four people. The units have air conditioning. Each unit has a veranda with </w:t>
            </w:r>
            <w:proofErr w:type="spellStart"/>
            <w:r>
              <w:rPr>
                <w:rFonts w:ascii="Arial" w:hAnsi="Arial" w:cs="Arial"/>
                <w:sz w:val="15"/>
                <w:szCs w:val="15"/>
                <w:lang w:val="en-ZA"/>
              </w:rPr>
              <w:t>braai</w:t>
            </w:r>
            <w:proofErr w:type="spellEnd"/>
            <w:r>
              <w:rPr>
                <w:rFonts w:ascii="Arial" w:hAnsi="Arial" w:cs="Arial"/>
                <w:sz w:val="15"/>
                <w:szCs w:val="15"/>
                <w:lang w:val="en-ZA"/>
              </w:rPr>
              <w:t xml:space="preserve"> facility.</w:t>
            </w:r>
          </w:p>
        </w:tc>
        <w:tc>
          <w:tcPr>
            <w:tcW w:w="1759" w:type="dxa"/>
            <w:vAlign w:val="center"/>
          </w:tcPr>
          <w:p w:rsidR="00FD3A49" w:rsidRDefault="00FD3A49" w:rsidP="00FD3A49">
            <w:pPr>
              <w:spacing w:after="0" w:line="240" w:lineRule="auto"/>
              <w:jc w:val="center"/>
            </w:pPr>
            <w:r>
              <w:t>R747.50 single pp</w:t>
            </w:r>
          </w:p>
          <w:p w:rsidR="00FD3A49" w:rsidRDefault="00FD3A49" w:rsidP="00FD3A49">
            <w:pPr>
              <w:spacing w:after="0" w:line="240" w:lineRule="auto"/>
            </w:pPr>
            <w:r>
              <w:t>R535.50 sharing</w:t>
            </w:r>
          </w:p>
          <w:p w:rsidR="00304D7E" w:rsidRPr="009A035E" w:rsidRDefault="00FD3A49" w:rsidP="00FD3A49">
            <w:pPr>
              <w:spacing w:after="0" w:line="240" w:lineRule="auto"/>
            </w:pPr>
            <w:r>
              <w:t xml:space="preserve">             pp</w:t>
            </w:r>
          </w:p>
        </w:tc>
        <w:tc>
          <w:tcPr>
            <w:tcW w:w="823" w:type="dxa"/>
            <w:vAlign w:val="center"/>
          </w:tcPr>
          <w:p w:rsidR="00304D7E" w:rsidRPr="009A035E" w:rsidRDefault="00FD3A49" w:rsidP="00757084">
            <w:pPr>
              <w:spacing w:after="0" w:line="240" w:lineRule="auto"/>
              <w:jc w:val="center"/>
            </w:pPr>
            <w:r>
              <w:t xml:space="preserve">  </w:t>
            </w:r>
          </w:p>
        </w:tc>
      </w:tr>
      <w:tr w:rsidR="000A1C5C" w:rsidTr="00FD3A49">
        <w:tc>
          <w:tcPr>
            <w:tcW w:w="948" w:type="dxa"/>
            <w:vAlign w:val="center"/>
          </w:tcPr>
          <w:p w:rsidR="000A1C5C" w:rsidRDefault="000A1C5C" w:rsidP="009A035E">
            <w:pPr>
              <w:spacing w:after="0" w:line="240" w:lineRule="auto"/>
              <w:jc w:val="center"/>
            </w:pPr>
            <w:r>
              <w:t>WA5</w:t>
            </w:r>
          </w:p>
        </w:tc>
        <w:tc>
          <w:tcPr>
            <w:tcW w:w="849" w:type="dxa"/>
            <w:vAlign w:val="center"/>
          </w:tcPr>
          <w:p w:rsidR="000A1C5C" w:rsidRDefault="000A1C5C" w:rsidP="00A867E7">
            <w:pPr>
              <w:spacing w:after="0" w:line="240" w:lineRule="auto"/>
              <w:jc w:val="center"/>
            </w:pPr>
          </w:p>
        </w:tc>
        <w:tc>
          <w:tcPr>
            <w:tcW w:w="1271" w:type="dxa"/>
            <w:vAlign w:val="center"/>
          </w:tcPr>
          <w:p w:rsidR="000A1C5C" w:rsidRDefault="000A1C5C" w:rsidP="009A035E">
            <w:pPr>
              <w:spacing w:after="0" w:line="240" w:lineRule="auto"/>
              <w:jc w:val="center"/>
            </w:pPr>
            <w:r>
              <w:t xml:space="preserve">5 bed A </w:t>
            </w:r>
          </w:p>
          <w:p w:rsidR="000A1C5C" w:rsidRDefault="000A1C5C" w:rsidP="009A035E">
            <w:pPr>
              <w:spacing w:after="0" w:line="240" w:lineRule="auto"/>
              <w:jc w:val="center"/>
            </w:pPr>
            <w:r>
              <w:t>Flat</w:t>
            </w:r>
          </w:p>
        </w:tc>
        <w:tc>
          <w:tcPr>
            <w:tcW w:w="4807" w:type="dxa"/>
          </w:tcPr>
          <w:p w:rsidR="000A1C5C" w:rsidRDefault="000A1C5C" w:rsidP="000A1C5C">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A 5-BED FLAT </w:t>
            </w:r>
            <w:r>
              <w:rPr>
                <w:rFonts w:ascii="Arial" w:hAnsi="Arial" w:cs="Arial"/>
                <w:sz w:val="15"/>
                <w:szCs w:val="15"/>
                <w:lang w:val="en-ZA"/>
              </w:rPr>
              <w:t>(10 units): These 5-bed duplex units have two private bedrooms and a bathroom with a shower. The main bedroom has a double bed and the</w:t>
            </w:r>
          </w:p>
          <w:p w:rsidR="000A1C5C" w:rsidRDefault="000A1C5C" w:rsidP="000A1C5C">
            <w:pPr>
              <w:autoSpaceDE w:val="0"/>
              <w:autoSpaceDN w:val="0"/>
              <w:adjustRightInd w:val="0"/>
              <w:spacing w:after="0" w:line="240" w:lineRule="auto"/>
              <w:rPr>
                <w:rFonts w:ascii="Arial" w:hAnsi="Arial" w:cs="Arial"/>
                <w:sz w:val="15"/>
                <w:szCs w:val="15"/>
                <w:lang w:val="en-ZA"/>
              </w:rPr>
            </w:pPr>
            <w:proofErr w:type="gramStart"/>
            <w:r>
              <w:rPr>
                <w:rFonts w:ascii="Arial" w:hAnsi="Arial" w:cs="Arial"/>
                <w:sz w:val="15"/>
                <w:szCs w:val="15"/>
                <w:lang w:val="en-ZA"/>
              </w:rPr>
              <w:t>other</w:t>
            </w:r>
            <w:proofErr w:type="gramEnd"/>
            <w:r>
              <w:rPr>
                <w:rFonts w:ascii="Arial" w:hAnsi="Arial" w:cs="Arial"/>
                <w:sz w:val="15"/>
                <w:szCs w:val="15"/>
                <w:lang w:val="en-ZA"/>
              </w:rPr>
              <w:t xml:space="preserve"> room has two single beds. Downstairs it has an open-plan kitchen/lounge with a single sleeper couch (suitable for up to 18-years olds) for a fifth person.</w:t>
            </w:r>
          </w:p>
          <w:p w:rsidR="000A1C5C" w:rsidRDefault="000A1C5C" w:rsidP="000A1C5C">
            <w:pPr>
              <w:autoSpaceDE w:val="0"/>
              <w:autoSpaceDN w:val="0"/>
              <w:adjustRightInd w:val="0"/>
              <w:spacing w:after="0" w:line="240" w:lineRule="auto"/>
              <w:rPr>
                <w:rFonts w:ascii="Arial" w:hAnsi="Arial" w:cs="Arial"/>
                <w:b/>
                <w:bCs/>
                <w:sz w:val="15"/>
                <w:szCs w:val="15"/>
                <w:lang w:val="en-ZA"/>
              </w:rPr>
            </w:pPr>
            <w:r>
              <w:rPr>
                <w:rFonts w:ascii="Arial" w:hAnsi="Arial" w:cs="Arial"/>
                <w:sz w:val="15"/>
                <w:szCs w:val="15"/>
                <w:lang w:val="en-ZA"/>
              </w:rPr>
              <w:t>The units are equipped with a two-plate stove and are fully equipped for five people. The units do not have air conditioning.</w:t>
            </w:r>
          </w:p>
        </w:tc>
        <w:tc>
          <w:tcPr>
            <w:tcW w:w="1759" w:type="dxa"/>
            <w:vAlign w:val="center"/>
          </w:tcPr>
          <w:p w:rsidR="000A1C5C" w:rsidRDefault="000A1C5C" w:rsidP="000A1C5C">
            <w:pPr>
              <w:spacing w:after="0" w:line="240" w:lineRule="auto"/>
              <w:jc w:val="center"/>
            </w:pPr>
            <w:r>
              <w:t>R747.50 single pp</w:t>
            </w:r>
          </w:p>
          <w:p w:rsidR="000A1C5C" w:rsidRDefault="000A1C5C" w:rsidP="000A1C5C">
            <w:pPr>
              <w:spacing w:after="0" w:line="240" w:lineRule="auto"/>
            </w:pPr>
            <w:r>
              <w:t>R535.50 sharing</w:t>
            </w:r>
          </w:p>
          <w:p w:rsidR="000A1C5C" w:rsidRDefault="000A1C5C" w:rsidP="000A1C5C">
            <w:pPr>
              <w:spacing w:after="0" w:line="240" w:lineRule="auto"/>
            </w:pPr>
            <w:r>
              <w:t xml:space="preserve">             pp</w:t>
            </w:r>
          </w:p>
        </w:tc>
        <w:tc>
          <w:tcPr>
            <w:tcW w:w="823" w:type="dxa"/>
            <w:vAlign w:val="center"/>
          </w:tcPr>
          <w:p w:rsidR="000A1C5C" w:rsidRDefault="000A1C5C" w:rsidP="00757084">
            <w:pPr>
              <w:spacing w:after="0" w:line="240" w:lineRule="auto"/>
              <w:jc w:val="center"/>
            </w:pPr>
          </w:p>
        </w:tc>
      </w:tr>
      <w:tr w:rsidR="000A1C5C" w:rsidTr="00FD3A49">
        <w:tc>
          <w:tcPr>
            <w:tcW w:w="948" w:type="dxa"/>
            <w:vAlign w:val="center"/>
          </w:tcPr>
          <w:p w:rsidR="000A1C5C" w:rsidRDefault="000A1C5C" w:rsidP="009A035E">
            <w:pPr>
              <w:spacing w:after="0" w:line="240" w:lineRule="auto"/>
              <w:jc w:val="center"/>
            </w:pPr>
            <w:r>
              <w:t>WA4</w:t>
            </w:r>
          </w:p>
        </w:tc>
        <w:tc>
          <w:tcPr>
            <w:tcW w:w="849" w:type="dxa"/>
            <w:vAlign w:val="center"/>
          </w:tcPr>
          <w:p w:rsidR="000A1C5C" w:rsidRDefault="000A1C5C" w:rsidP="00A867E7">
            <w:pPr>
              <w:spacing w:after="0" w:line="240" w:lineRule="auto"/>
              <w:jc w:val="center"/>
            </w:pPr>
          </w:p>
        </w:tc>
        <w:tc>
          <w:tcPr>
            <w:tcW w:w="1271" w:type="dxa"/>
            <w:vAlign w:val="center"/>
          </w:tcPr>
          <w:p w:rsidR="000A1C5C" w:rsidRDefault="000A1C5C" w:rsidP="000A1C5C">
            <w:pPr>
              <w:spacing w:after="0" w:line="240" w:lineRule="auto"/>
              <w:jc w:val="center"/>
            </w:pPr>
            <w:r>
              <w:t xml:space="preserve">4 bed A </w:t>
            </w:r>
          </w:p>
          <w:p w:rsidR="000A1C5C" w:rsidRDefault="000A1C5C" w:rsidP="000A1C5C">
            <w:pPr>
              <w:spacing w:after="0" w:line="240" w:lineRule="auto"/>
              <w:jc w:val="center"/>
            </w:pPr>
            <w:r>
              <w:t>Flat</w:t>
            </w:r>
          </w:p>
        </w:tc>
        <w:tc>
          <w:tcPr>
            <w:tcW w:w="4807" w:type="dxa"/>
          </w:tcPr>
          <w:p w:rsidR="000A1C5C" w:rsidRDefault="000A1C5C" w:rsidP="000A1C5C">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A 4-BED FLAT </w:t>
            </w:r>
            <w:r>
              <w:rPr>
                <w:rFonts w:ascii="Arial" w:hAnsi="Arial" w:cs="Arial"/>
                <w:sz w:val="15"/>
                <w:szCs w:val="15"/>
                <w:lang w:val="en-ZA"/>
              </w:rPr>
              <w:t>(8 units): These 4-bed flats are on the ground floor of a block of duplex flats. There is a double bed in the bedroom and two single sleeper</w:t>
            </w:r>
          </w:p>
          <w:p w:rsidR="000A1C5C" w:rsidRDefault="000A1C5C" w:rsidP="000A1C5C">
            <w:pPr>
              <w:autoSpaceDE w:val="0"/>
              <w:autoSpaceDN w:val="0"/>
              <w:adjustRightInd w:val="0"/>
              <w:spacing w:after="0" w:line="240" w:lineRule="auto"/>
              <w:rPr>
                <w:rFonts w:ascii="Arial" w:hAnsi="Arial" w:cs="Arial"/>
                <w:sz w:val="15"/>
                <w:szCs w:val="15"/>
                <w:lang w:val="en-ZA"/>
              </w:rPr>
            </w:pPr>
            <w:proofErr w:type="gramStart"/>
            <w:r>
              <w:rPr>
                <w:rFonts w:ascii="Arial" w:hAnsi="Arial" w:cs="Arial"/>
                <w:sz w:val="15"/>
                <w:szCs w:val="15"/>
                <w:lang w:val="en-ZA"/>
              </w:rPr>
              <w:t>couches</w:t>
            </w:r>
            <w:proofErr w:type="gramEnd"/>
            <w:r>
              <w:rPr>
                <w:rFonts w:ascii="Arial" w:hAnsi="Arial" w:cs="Arial"/>
                <w:sz w:val="15"/>
                <w:szCs w:val="15"/>
                <w:lang w:val="en-ZA"/>
              </w:rPr>
              <w:t xml:space="preserve"> (suitable for up to 18-years olds) in the open-plan kitchen/lounge. It has a two-plate stove and is fully equipped for four people. The bathroom has a</w:t>
            </w:r>
          </w:p>
          <w:p w:rsidR="000A1C5C" w:rsidRDefault="000A1C5C" w:rsidP="000A1C5C">
            <w:pPr>
              <w:autoSpaceDE w:val="0"/>
              <w:autoSpaceDN w:val="0"/>
              <w:adjustRightInd w:val="0"/>
              <w:spacing w:after="0" w:line="240" w:lineRule="auto"/>
              <w:ind w:firstLine="720"/>
              <w:rPr>
                <w:rFonts w:ascii="Arial" w:hAnsi="Arial" w:cs="Arial"/>
                <w:b/>
                <w:bCs/>
                <w:sz w:val="15"/>
                <w:szCs w:val="15"/>
                <w:lang w:val="en-ZA"/>
              </w:rPr>
            </w:pPr>
            <w:proofErr w:type="gramStart"/>
            <w:r>
              <w:rPr>
                <w:rFonts w:ascii="Arial" w:hAnsi="Arial" w:cs="Arial"/>
                <w:sz w:val="15"/>
                <w:szCs w:val="15"/>
                <w:lang w:val="en-ZA"/>
              </w:rPr>
              <w:t>shower</w:t>
            </w:r>
            <w:proofErr w:type="gramEnd"/>
            <w:r>
              <w:rPr>
                <w:rFonts w:ascii="Arial" w:hAnsi="Arial" w:cs="Arial"/>
                <w:sz w:val="15"/>
                <w:szCs w:val="15"/>
                <w:lang w:val="en-ZA"/>
              </w:rPr>
              <w:t xml:space="preserve">. Only one flat is equipped with a bath in the </w:t>
            </w:r>
            <w:proofErr w:type="spellStart"/>
            <w:r>
              <w:rPr>
                <w:rFonts w:ascii="Arial" w:hAnsi="Arial" w:cs="Arial"/>
                <w:sz w:val="15"/>
                <w:szCs w:val="15"/>
                <w:lang w:val="en-ZA"/>
              </w:rPr>
              <w:t>bathroom.The</w:t>
            </w:r>
            <w:proofErr w:type="spellEnd"/>
            <w:r>
              <w:rPr>
                <w:rFonts w:ascii="Arial" w:hAnsi="Arial" w:cs="Arial"/>
                <w:sz w:val="15"/>
                <w:szCs w:val="15"/>
                <w:lang w:val="en-ZA"/>
              </w:rPr>
              <w:t xml:space="preserve"> ground floor units have a veranda with </w:t>
            </w:r>
            <w:proofErr w:type="spellStart"/>
            <w:r>
              <w:rPr>
                <w:rFonts w:ascii="Arial" w:hAnsi="Arial" w:cs="Arial"/>
                <w:sz w:val="15"/>
                <w:szCs w:val="15"/>
                <w:lang w:val="en-ZA"/>
              </w:rPr>
              <w:t>braai</w:t>
            </w:r>
            <w:proofErr w:type="spellEnd"/>
            <w:r>
              <w:rPr>
                <w:rFonts w:ascii="Arial" w:hAnsi="Arial" w:cs="Arial"/>
                <w:sz w:val="15"/>
                <w:szCs w:val="15"/>
                <w:lang w:val="en-ZA"/>
              </w:rPr>
              <w:t xml:space="preserve"> facility. The units do not have air conditioning.</w:t>
            </w:r>
          </w:p>
        </w:tc>
        <w:tc>
          <w:tcPr>
            <w:tcW w:w="1759" w:type="dxa"/>
            <w:vAlign w:val="center"/>
          </w:tcPr>
          <w:p w:rsidR="000A1C5C" w:rsidRDefault="000A1C5C" w:rsidP="000A1C5C">
            <w:pPr>
              <w:spacing w:after="0" w:line="240" w:lineRule="auto"/>
              <w:jc w:val="center"/>
            </w:pPr>
            <w:r>
              <w:t>R747.50 single pp</w:t>
            </w:r>
          </w:p>
          <w:p w:rsidR="000A1C5C" w:rsidRDefault="000A1C5C" w:rsidP="000A1C5C">
            <w:pPr>
              <w:spacing w:after="0" w:line="240" w:lineRule="auto"/>
            </w:pPr>
            <w:r>
              <w:t>R535.50 sharing</w:t>
            </w:r>
          </w:p>
          <w:p w:rsidR="000A1C5C" w:rsidRDefault="000A1C5C" w:rsidP="000A1C5C">
            <w:pPr>
              <w:spacing w:after="0" w:line="240" w:lineRule="auto"/>
            </w:pPr>
            <w:r>
              <w:t xml:space="preserve">             pp</w:t>
            </w:r>
          </w:p>
        </w:tc>
        <w:tc>
          <w:tcPr>
            <w:tcW w:w="823" w:type="dxa"/>
            <w:vAlign w:val="center"/>
          </w:tcPr>
          <w:p w:rsidR="000A1C5C" w:rsidRDefault="000A1C5C" w:rsidP="00757084">
            <w:pPr>
              <w:spacing w:after="0" w:line="240" w:lineRule="auto"/>
              <w:jc w:val="center"/>
            </w:pPr>
          </w:p>
        </w:tc>
      </w:tr>
      <w:tr w:rsidR="000A1C5C" w:rsidTr="00FD3A49">
        <w:tc>
          <w:tcPr>
            <w:tcW w:w="948" w:type="dxa"/>
            <w:vAlign w:val="center"/>
          </w:tcPr>
          <w:p w:rsidR="000A1C5C" w:rsidRDefault="000A1C5C" w:rsidP="009A035E">
            <w:pPr>
              <w:spacing w:after="0" w:line="240" w:lineRule="auto"/>
              <w:jc w:val="center"/>
            </w:pPr>
            <w:r>
              <w:t>WB5</w:t>
            </w:r>
          </w:p>
        </w:tc>
        <w:tc>
          <w:tcPr>
            <w:tcW w:w="849" w:type="dxa"/>
            <w:vAlign w:val="center"/>
          </w:tcPr>
          <w:p w:rsidR="000A1C5C" w:rsidRDefault="000A1C5C" w:rsidP="00A867E7">
            <w:pPr>
              <w:spacing w:after="0" w:line="240" w:lineRule="auto"/>
              <w:jc w:val="center"/>
            </w:pPr>
          </w:p>
        </w:tc>
        <w:tc>
          <w:tcPr>
            <w:tcW w:w="1271" w:type="dxa"/>
            <w:vAlign w:val="center"/>
          </w:tcPr>
          <w:p w:rsidR="000A1C5C" w:rsidRDefault="000A1C5C" w:rsidP="000A1C5C">
            <w:pPr>
              <w:spacing w:after="0" w:line="240" w:lineRule="auto"/>
              <w:jc w:val="center"/>
            </w:pPr>
            <w:r>
              <w:t xml:space="preserve">5 bed B </w:t>
            </w:r>
          </w:p>
          <w:p w:rsidR="000A1C5C" w:rsidRDefault="000A1C5C" w:rsidP="000A1C5C">
            <w:pPr>
              <w:spacing w:after="0" w:line="240" w:lineRule="auto"/>
              <w:jc w:val="center"/>
            </w:pPr>
            <w:r>
              <w:t>Flat</w:t>
            </w:r>
          </w:p>
        </w:tc>
        <w:tc>
          <w:tcPr>
            <w:tcW w:w="4807" w:type="dxa"/>
          </w:tcPr>
          <w:p w:rsidR="000A1C5C" w:rsidRDefault="000A1C5C" w:rsidP="000A1C5C">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B 5-BED FLAT </w:t>
            </w:r>
            <w:r>
              <w:rPr>
                <w:rFonts w:ascii="Arial" w:hAnsi="Arial" w:cs="Arial"/>
                <w:sz w:val="15"/>
                <w:szCs w:val="15"/>
                <w:lang w:val="en-ZA"/>
              </w:rPr>
              <w:t>(18 units): These 5-bed duplex flats have a bedroom and bathroom upstairs with a shower, as well as an open-plan bedroom with two single</w:t>
            </w:r>
          </w:p>
          <w:p w:rsidR="000A1C5C" w:rsidRDefault="000A1C5C" w:rsidP="000A1C5C">
            <w:pPr>
              <w:autoSpaceDE w:val="0"/>
              <w:autoSpaceDN w:val="0"/>
              <w:adjustRightInd w:val="0"/>
              <w:spacing w:after="0" w:line="240" w:lineRule="auto"/>
              <w:rPr>
                <w:rFonts w:ascii="Arial" w:hAnsi="Arial" w:cs="Arial"/>
                <w:sz w:val="15"/>
                <w:szCs w:val="15"/>
                <w:lang w:val="en-ZA"/>
              </w:rPr>
            </w:pPr>
            <w:proofErr w:type="gramStart"/>
            <w:r>
              <w:rPr>
                <w:rFonts w:ascii="Arial" w:hAnsi="Arial" w:cs="Arial"/>
                <w:sz w:val="15"/>
                <w:szCs w:val="15"/>
                <w:lang w:val="en-ZA"/>
              </w:rPr>
              <w:t>beds</w:t>
            </w:r>
            <w:proofErr w:type="gramEnd"/>
            <w:r>
              <w:rPr>
                <w:rFonts w:ascii="Arial" w:hAnsi="Arial" w:cs="Arial"/>
                <w:sz w:val="15"/>
                <w:szCs w:val="15"/>
                <w:lang w:val="en-ZA"/>
              </w:rPr>
              <w:t>. The open-plan kitchen/lounge is on the ground floor and is equipped with either an extra double sleeper couch (suitable for up to 18-years olds) or two</w:t>
            </w:r>
          </w:p>
          <w:p w:rsidR="000A1C5C" w:rsidRDefault="000A1C5C" w:rsidP="000A1C5C">
            <w:pPr>
              <w:autoSpaceDE w:val="0"/>
              <w:autoSpaceDN w:val="0"/>
              <w:adjustRightInd w:val="0"/>
              <w:spacing w:after="0" w:line="240" w:lineRule="auto"/>
              <w:rPr>
                <w:rFonts w:ascii="Arial" w:hAnsi="Arial" w:cs="Arial"/>
                <w:sz w:val="15"/>
                <w:szCs w:val="15"/>
                <w:lang w:val="en-ZA"/>
              </w:rPr>
            </w:pPr>
            <w:proofErr w:type="gramStart"/>
            <w:r>
              <w:rPr>
                <w:rFonts w:ascii="Arial" w:hAnsi="Arial" w:cs="Arial"/>
                <w:sz w:val="15"/>
                <w:szCs w:val="15"/>
                <w:lang w:val="en-ZA"/>
              </w:rPr>
              <w:t>single</w:t>
            </w:r>
            <w:proofErr w:type="gramEnd"/>
            <w:r>
              <w:rPr>
                <w:rFonts w:ascii="Arial" w:hAnsi="Arial" w:cs="Arial"/>
                <w:sz w:val="15"/>
                <w:szCs w:val="15"/>
                <w:lang w:val="en-ZA"/>
              </w:rPr>
              <w:t xml:space="preserve"> sleeper coaches (suitable for up to 18-years olds). The unit is fully equipped for five people and has a two-plate stove/oven combination. Each unit has</w:t>
            </w:r>
          </w:p>
          <w:p w:rsidR="000A1C5C" w:rsidRDefault="000A1C5C" w:rsidP="000A1C5C">
            <w:pPr>
              <w:autoSpaceDE w:val="0"/>
              <w:autoSpaceDN w:val="0"/>
              <w:adjustRightInd w:val="0"/>
              <w:spacing w:after="0" w:line="240" w:lineRule="auto"/>
              <w:rPr>
                <w:rFonts w:ascii="Arial" w:hAnsi="Arial" w:cs="Arial"/>
                <w:b/>
                <w:bCs/>
                <w:sz w:val="15"/>
                <w:szCs w:val="15"/>
                <w:lang w:val="en-ZA"/>
              </w:rPr>
            </w:pPr>
            <w:proofErr w:type="gramStart"/>
            <w:r>
              <w:rPr>
                <w:rFonts w:ascii="Arial" w:hAnsi="Arial" w:cs="Arial"/>
                <w:sz w:val="15"/>
                <w:szCs w:val="15"/>
                <w:lang w:val="en-ZA"/>
              </w:rPr>
              <w:t>a</w:t>
            </w:r>
            <w:proofErr w:type="gramEnd"/>
            <w:r>
              <w:rPr>
                <w:rFonts w:ascii="Arial" w:hAnsi="Arial" w:cs="Arial"/>
                <w:sz w:val="15"/>
                <w:szCs w:val="15"/>
                <w:lang w:val="en-ZA"/>
              </w:rPr>
              <w:t xml:space="preserve"> veranda with </w:t>
            </w:r>
            <w:proofErr w:type="spellStart"/>
            <w:r>
              <w:rPr>
                <w:rFonts w:ascii="Arial" w:hAnsi="Arial" w:cs="Arial"/>
                <w:sz w:val="15"/>
                <w:szCs w:val="15"/>
                <w:lang w:val="en-ZA"/>
              </w:rPr>
              <w:t>braai</w:t>
            </w:r>
            <w:proofErr w:type="spellEnd"/>
            <w:r>
              <w:rPr>
                <w:rFonts w:ascii="Arial" w:hAnsi="Arial" w:cs="Arial"/>
                <w:sz w:val="15"/>
                <w:szCs w:val="15"/>
                <w:lang w:val="en-ZA"/>
              </w:rPr>
              <w:t xml:space="preserve"> facility. The units do not have air conditioning.</w:t>
            </w:r>
          </w:p>
        </w:tc>
        <w:tc>
          <w:tcPr>
            <w:tcW w:w="1759" w:type="dxa"/>
            <w:vAlign w:val="center"/>
          </w:tcPr>
          <w:p w:rsidR="000A1C5C" w:rsidRDefault="000A1C5C" w:rsidP="000A1C5C">
            <w:pPr>
              <w:spacing w:after="0" w:line="240" w:lineRule="auto"/>
              <w:jc w:val="center"/>
            </w:pPr>
            <w:r>
              <w:t>R747.50 single pp</w:t>
            </w:r>
          </w:p>
          <w:p w:rsidR="000A1C5C" w:rsidRDefault="000A1C5C" w:rsidP="000A1C5C">
            <w:pPr>
              <w:spacing w:after="0" w:line="240" w:lineRule="auto"/>
            </w:pPr>
            <w:r>
              <w:t xml:space="preserve">R535.50 sharing  </w:t>
            </w:r>
          </w:p>
          <w:p w:rsidR="000A1C5C" w:rsidRDefault="000A1C5C" w:rsidP="000A1C5C">
            <w:pPr>
              <w:spacing w:after="0" w:line="240" w:lineRule="auto"/>
            </w:pPr>
            <w:r>
              <w:t xml:space="preserve">             pp</w:t>
            </w:r>
          </w:p>
        </w:tc>
        <w:tc>
          <w:tcPr>
            <w:tcW w:w="823" w:type="dxa"/>
            <w:vAlign w:val="center"/>
          </w:tcPr>
          <w:p w:rsidR="000A1C5C" w:rsidRDefault="000A1C5C" w:rsidP="00757084">
            <w:pPr>
              <w:spacing w:after="0" w:line="240" w:lineRule="auto"/>
              <w:jc w:val="center"/>
            </w:pPr>
          </w:p>
        </w:tc>
      </w:tr>
      <w:tr w:rsidR="000A1C5C" w:rsidTr="00FD3A49">
        <w:tc>
          <w:tcPr>
            <w:tcW w:w="948" w:type="dxa"/>
            <w:vAlign w:val="center"/>
          </w:tcPr>
          <w:p w:rsidR="000A1C5C" w:rsidRDefault="000A1C5C" w:rsidP="009A035E">
            <w:pPr>
              <w:spacing w:after="0" w:line="240" w:lineRule="auto"/>
              <w:jc w:val="center"/>
            </w:pPr>
            <w:r>
              <w:t>WB4</w:t>
            </w:r>
          </w:p>
        </w:tc>
        <w:tc>
          <w:tcPr>
            <w:tcW w:w="849" w:type="dxa"/>
            <w:vAlign w:val="center"/>
          </w:tcPr>
          <w:p w:rsidR="000A1C5C" w:rsidRDefault="000A1C5C" w:rsidP="00A867E7">
            <w:pPr>
              <w:spacing w:after="0" w:line="240" w:lineRule="auto"/>
              <w:jc w:val="center"/>
            </w:pPr>
          </w:p>
        </w:tc>
        <w:tc>
          <w:tcPr>
            <w:tcW w:w="1271" w:type="dxa"/>
            <w:vAlign w:val="center"/>
          </w:tcPr>
          <w:p w:rsidR="000A1C5C" w:rsidRDefault="000A1C5C" w:rsidP="000A1C5C">
            <w:pPr>
              <w:spacing w:after="0" w:line="240" w:lineRule="auto"/>
              <w:jc w:val="center"/>
            </w:pPr>
            <w:r>
              <w:t xml:space="preserve">4 bed B </w:t>
            </w:r>
          </w:p>
          <w:p w:rsidR="000A1C5C" w:rsidRDefault="000A1C5C" w:rsidP="000A1C5C">
            <w:pPr>
              <w:spacing w:after="0" w:line="240" w:lineRule="auto"/>
              <w:jc w:val="center"/>
            </w:pPr>
            <w:r>
              <w:t>Flat</w:t>
            </w:r>
          </w:p>
        </w:tc>
        <w:tc>
          <w:tcPr>
            <w:tcW w:w="4807" w:type="dxa"/>
          </w:tcPr>
          <w:p w:rsidR="000A1C5C" w:rsidRDefault="000A1C5C" w:rsidP="000A1C5C">
            <w:pPr>
              <w:autoSpaceDE w:val="0"/>
              <w:autoSpaceDN w:val="0"/>
              <w:adjustRightInd w:val="0"/>
              <w:spacing w:after="0" w:line="240" w:lineRule="auto"/>
              <w:rPr>
                <w:rFonts w:ascii="Arial" w:hAnsi="Arial" w:cs="Arial"/>
                <w:i/>
                <w:iCs/>
                <w:sz w:val="15"/>
                <w:szCs w:val="15"/>
                <w:lang w:val="en-ZA"/>
              </w:rPr>
            </w:pPr>
            <w:r>
              <w:rPr>
                <w:rFonts w:ascii="Arial" w:hAnsi="Arial" w:cs="Arial"/>
                <w:b/>
                <w:bCs/>
                <w:sz w:val="15"/>
                <w:szCs w:val="15"/>
                <w:lang w:val="en-ZA"/>
              </w:rPr>
              <w:t xml:space="preserve">B 4-BED FLAT </w:t>
            </w:r>
            <w:r>
              <w:rPr>
                <w:rFonts w:ascii="Arial" w:hAnsi="Arial" w:cs="Arial"/>
                <w:sz w:val="15"/>
                <w:szCs w:val="15"/>
                <w:lang w:val="en-ZA"/>
              </w:rPr>
              <w:t xml:space="preserve">(12 units): These 4-bed flats are on the ground floor or the first floor of a block of duplex flats. The main bedroom with a double bed has an </w:t>
            </w:r>
            <w:r>
              <w:rPr>
                <w:rFonts w:ascii="Arial" w:hAnsi="Arial" w:cs="Arial"/>
                <w:i/>
                <w:iCs/>
                <w:sz w:val="15"/>
                <w:szCs w:val="15"/>
                <w:lang w:val="en-ZA"/>
              </w:rPr>
              <w:t>en</w:t>
            </w:r>
          </w:p>
          <w:p w:rsidR="000A1C5C" w:rsidRDefault="000A1C5C" w:rsidP="000A1C5C">
            <w:pPr>
              <w:autoSpaceDE w:val="0"/>
              <w:autoSpaceDN w:val="0"/>
              <w:adjustRightInd w:val="0"/>
              <w:spacing w:after="0" w:line="240" w:lineRule="auto"/>
              <w:rPr>
                <w:rFonts w:ascii="Arial" w:hAnsi="Arial" w:cs="Arial"/>
                <w:sz w:val="15"/>
                <w:szCs w:val="15"/>
                <w:lang w:val="en-ZA"/>
              </w:rPr>
            </w:pPr>
            <w:proofErr w:type="gramStart"/>
            <w:r>
              <w:rPr>
                <w:rFonts w:ascii="Arial" w:hAnsi="Arial" w:cs="Arial"/>
                <w:i/>
                <w:iCs/>
                <w:sz w:val="15"/>
                <w:szCs w:val="15"/>
                <w:lang w:val="en-ZA"/>
              </w:rPr>
              <w:t>suite</w:t>
            </w:r>
            <w:proofErr w:type="gramEnd"/>
            <w:r>
              <w:rPr>
                <w:rFonts w:ascii="Arial" w:hAnsi="Arial" w:cs="Arial"/>
                <w:i/>
                <w:iCs/>
                <w:sz w:val="15"/>
                <w:szCs w:val="15"/>
                <w:lang w:val="en-ZA"/>
              </w:rPr>
              <w:t xml:space="preserve"> </w:t>
            </w:r>
            <w:r>
              <w:rPr>
                <w:rFonts w:ascii="Arial" w:hAnsi="Arial" w:cs="Arial"/>
                <w:sz w:val="15"/>
                <w:szCs w:val="15"/>
                <w:lang w:val="en-ZA"/>
              </w:rPr>
              <w:t>bathroom with a shower. In the open-plan kitchen/lounge area is double sleeper couch or two single sleeper couches (suitable for up to 18-years olds).</w:t>
            </w:r>
          </w:p>
          <w:p w:rsidR="000A1C5C" w:rsidRDefault="000A1C5C" w:rsidP="000A1C5C">
            <w:pPr>
              <w:autoSpaceDE w:val="0"/>
              <w:autoSpaceDN w:val="0"/>
              <w:adjustRightInd w:val="0"/>
              <w:spacing w:after="0" w:line="240" w:lineRule="auto"/>
              <w:rPr>
                <w:rFonts w:ascii="Arial" w:hAnsi="Arial" w:cs="Arial"/>
                <w:sz w:val="15"/>
                <w:szCs w:val="15"/>
                <w:lang w:val="en-ZA"/>
              </w:rPr>
            </w:pPr>
            <w:r>
              <w:rPr>
                <w:rFonts w:ascii="Arial" w:hAnsi="Arial" w:cs="Arial"/>
                <w:sz w:val="15"/>
                <w:szCs w:val="15"/>
                <w:lang w:val="en-ZA"/>
              </w:rPr>
              <w:t xml:space="preserve">The unit has a two-plate stove/oven combination and is fully equipped for four people. The units do not have a veranda and </w:t>
            </w:r>
            <w:proofErr w:type="spellStart"/>
            <w:r>
              <w:rPr>
                <w:rFonts w:ascii="Arial" w:hAnsi="Arial" w:cs="Arial"/>
                <w:sz w:val="15"/>
                <w:szCs w:val="15"/>
                <w:lang w:val="en-ZA"/>
              </w:rPr>
              <w:t>braai</w:t>
            </w:r>
            <w:proofErr w:type="spellEnd"/>
            <w:r>
              <w:rPr>
                <w:rFonts w:ascii="Arial" w:hAnsi="Arial" w:cs="Arial"/>
                <w:sz w:val="15"/>
                <w:szCs w:val="15"/>
                <w:lang w:val="en-ZA"/>
              </w:rPr>
              <w:t xml:space="preserve"> facilities are shared with the</w:t>
            </w:r>
          </w:p>
          <w:p w:rsidR="000A1C5C" w:rsidRDefault="000A1C5C" w:rsidP="000A1C5C">
            <w:pPr>
              <w:autoSpaceDE w:val="0"/>
              <w:autoSpaceDN w:val="0"/>
              <w:adjustRightInd w:val="0"/>
              <w:spacing w:after="0" w:line="240" w:lineRule="auto"/>
              <w:ind w:firstLine="720"/>
              <w:rPr>
                <w:rFonts w:ascii="Arial" w:hAnsi="Arial" w:cs="Arial"/>
                <w:b/>
                <w:bCs/>
                <w:sz w:val="15"/>
                <w:szCs w:val="15"/>
                <w:lang w:val="en-ZA"/>
              </w:rPr>
            </w:pPr>
            <w:proofErr w:type="gramStart"/>
            <w:r>
              <w:rPr>
                <w:rFonts w:ascii="Arial" w:hAnsi="Arial" w:cs="Arial"/>
                <w:sz w:val="15"/>
                <w:szCs w:val="15"/>
                <w:lang w:val="en-ZA"/>
              </w:rPr>
              <w:t>next</w:t>
            </w:r>
            <w:proofErr w:type="gramEnd"/>
            <w:r>
              <w:rPr>
                <w:rFonts w:ascii="Arial" w:hAnsi="Arial" w:cs="Arial"/>
                <w:sz w:val="15"/>
                <w:szCs w:val="15"/>
                <w:lang w:val="en-ZA"/>
              </w:rPr>
              <w:t xml:space="preserve"> two flats on the ground floor and first floor. Two flats on the first floor </w:t>
            </w:r>
            <w:proofErr w:type="gramStart"/>
            <w:r>
              <w:rPr>
                <w:rFonts w:ascii="Arial" w:hAnsi="Arial" w:cs="Arial"/>
                <w:sz w:val="15"/>
                <w:szCs w:val="15"/>
                <w:lang w:val="en-ZA"/>
              </w:rPr>
              <w:t>is</w:t>
            </w:r>
            <w:proofErr w:type="gramEnd"/>
            <w:r>
              <w:rPr>
                <w:rFonts w:ascii="Arial" w:hAnsi="Arial" w:cs="Arial"/>
                <w:sz w:val="15"/>
                <w:szCs w:val="15"/>
                <w:lang w:val="en-ZA"/>
              </w:rPr>
              <w:t xml:space="preserve"> equipped with a bath in the bathroom.</w:t>
            </w:r>
          </w:p>
        </w:tc>
        <w:tc>
          <w:tcPr>
            <w:tcW w:w="1759" w:type="dxa"/>
            <w:vAlign w:val="center"/>
          </w:tcPr>
          <w:p w:rsidR="000A1C5C" w:rsidRDefault="000A1C5C" w:rsidP="000A1C5C">
            <w:pPr>
              <w:spacing w:after="0" w:line="240" w:lineRule="auto"/>
              <w:jc w:val="center"/>
            </w:pPr>
            <w:r>
              <w:t>R747.50 single pp</w:t>
            </w:r>
          </w:p>
          <w:p w:rsidR="000A1C5C" w:rsidRDefault="000A1C5C" w:rsidP="000A1C5C">
            <w:pPr>
              <w:spacing w:after="0" w:line="240" w:lineRule="auto"/>
            </w:pPr>
            <w:r>
              <w:t xml:space="preserve">R535.50 sharing       </w:t>
            </w:r>
          </w:p>
          <w:p w:rsidR="000A1C5C" w:rsidRDefault="000A1C5C" w:rsidP="000A1C5C">
            <w:pPr>
              <w:spacing w:after="0" w:line="240" w:lineRule="auto"/>
            </w:pPr>
            <w:r>
              <w:t xml:space="preserve">             pp</w:t>
            </w:r>
          </w:p>
        </w:tc>
        <w:tc>
          <w:tcPr>
            <w:tcW w:w="823" w:type="dxa"/>
            <w:vAlign w:val="center"/>
          </w:tcPr>
          <w:p w:rsidR="000A1C5C" w:rsidRDefault="000A1C5C" w:rsidP="00757084">
            <w:pPr>
              <w:spacing w:after="0" w:line="240" w:lineRule="auto"/>
              <w:jc w:val="center"/>
            </w:pPr>
          </w:p>
        </w:tc>
      </w:tr>
      <w:tr w:rsidR="00304D7E" w:rsidTr="00FD3A49">
        <w:tc>
          <w:tcPr>
            <w:tcW w:w="948" w:type="dxa"/>
            <w:vAlign w:val="center"/>
          </w:tcPr>
          <w:p w:rsidR="00304D7E" w:rsidRPr="009A035E" w:rsidRDefault="00304D7E" w:rsidP="009A035E">
            <w:pPr>
              <w:spacing w:after="0" w:line="240" w:lineRule="auto"/>
              <w:jc w:val="center"/>
            </w:pPr>
            <w:r>
              <w:lastRenderedPageBreak/>
              <w:t>Tent</w:t>
            </w:r>
          </w:p>
        </w:tc>
        <w:tc>
          <w:tcPr>
            <w:tcW w:w="849" w:type="dxa"/>
            <w:vAlign w:val="center"/>
          </w:tcPr>
          <w:p w:rsidR="00304D7E" w:rsidRPr="009A035E" w:rsidRDefault="00304D7E" w:rsidP="009A035E">
            <w:pPr>
              <w:spacing w:after="0" w:line="240" w:lineRule="auto"/>
              <w:jc w:val="center"/>
            </w:pPr>
            <w:r>
              <w:t>1 or couple</w:t>
            </w:r>
          </w:p>
        </w:tc>
        <w:tc>
          <w:tcPr>
            <w:tcW w:w="1271" w:type="dxa"/>
            <w:vAlign w:val="center"/>
          </w:tcPr>
          <w:p w:rsidR="00304D7E" w:rsidRPr="009A035E" w:rsidRDefault="00275702" w:rsidP="009A035E">
            <w:pPr>
              <w:spacing w:after="0" w:line="240" w:lineRule="auto"/>
              <w:jc w:val="center"/>
            </w:pPr>
            <w:r>
              <w:t>Tent houses</w:t>
            </w:r>
          </w:p>
        </w:tc>
        <w:tc>
          <w:tcPr>
            <w:tcW w:w="4807" w:type="dxa"/>
          </w:tcPr>
          <w:p w:rsidR="00304D7E" w:rsidRPr="009A035E" w:rsidRDefault="00304D7E" w:rsidP="00DA2F15">
            <w:pPr>
              <w:autoSpaceDE w:val="0"/>
              <w:autoSpaceDN w:val="0"/>
              <w:adjustRightInd w:val="0"/>
              <w:spacing w:after="0" w:line="240" w:lineRule="auto"/>
            </w:pPr>
            <w:r>
              <w:rPr>
                <w:rFonts w:ascii="Arial" w:hAnsi="Arial" w:cs="Arial"/>
                <w:b/>
                <w:bCs/>
                <w:sz w:val="15"/>
                <w:szCs w:val="15"/>
                <w:lang w:val="en-ZA"/>
              </w:rPr>
              <w:t xml:space="preserve">TENT HOUSES </w:t>
            </w:r>
            <w:r>
              <w:rPr>
                <w:rFonts w:ascii="Arial" w:hAnsi="Arial" w:cs="Arial"/>
                <w:sz w:val="15"/>
                <w:szCs w:val="15"/>
                <w:lang w:val="en-ZA"/>
              </w:rPr>
              <w:t>(20 units): These unique units offer you the experience of a camping atmosphere, but with the luxury of a fully equipped unit for four people. This safari tent house is built on a concrete slab. The open-plan tent house comprises one living/sleep area with a double bed and a bunk bed. The built-on bathroom has a shower, and the kitchenette is equipped with a two-plate stove/oven combination. The unit has a heater and is equipped for four people. All the units are equipped with TVs.</w:t>
            </w:r>
            <w:r w:rsidRPr="00A867E7">
              <w:rPr>
                <w:rFonts w:asciiTheme="minorHAnsi" w:hAnsiTheme="minorHAnsi"/>
              </w:rPr>
              <w:t xml:space="preserve"> </w:t>
            </w:r>
          </w:p>
        </w:tc>
        <w:tc>
          <w:tcPr>
            <w:tcW w:w="1759" w:type="dxa"/>
            <w:vAlign w:val="center"/>
          </w:tcPr>
          <w:p w:rsidR="00FD3A49" w:rsidRDefault="00FD3A49" w:rsidP="00FD3A49">
            <w:pPr>
              <w:spacing w:after="0" w:line="240" w:lineRule="auto"/>
              <w:jc w:val="center"/>
            </w:pPr>
            <w:r>
              <w:t>R747.50 single pp</w:t>
            </w:r>
          </w:p>
          <w:p w:rsidR="00FD3A49" w:rsidRDefault="00FD3A49" w:rsidP="00FD3A49">
            <w:pPr>
              <w:spacing w:after="0" w:line="240" w:lineRule="auto"/>
            </w:pPr>
            <w:r>
              <w:t>R535.50 sharing</w:t>
            </w:r>
          </w:p>
          <w:p w:rsidR="00304D7E" w:rsidRPr="009A035E" w:rsidRDefault="00FD3A49" w:rsidP="00FD3A49">
            <w:pPr>
              <w:spacing w:after="0" w:line="240" w:lineRule="auto"/>
            </w:pPr>
            <w:r>
              <w:t xml:space="preserve">             pp</w:t>
            </w:r>
          </w:p>
        </w:tc>
        <w:tc>
          <w:tcPr>
            <w:tcW w:w="823" w:type="dxa"/>
            <w:vAlign w:val="center"/>
          </w:tcPr>
          <w:p w:rsidR="00304D7E" w:rsidRPr="009A035E" w:rsidRDefault="00304D7E" w:rsidP="00757084">
            <w:pPr>
              <w:spacing w:after="0" w:line="240" w:lineRule="auto"/>
              <w:jc w:val="center"/>
            </w:pPr>
          </w:p>
        </w:tc>
      </w:tr>
      <w:tr w:rsidR="00304D7E" w:rsidTr="00FD3A49">
        <w:tc>
          <w:tcPr>
            <w:tcW w:w="948" w:type="dxa"/>
            <w:vAlign w:val="center"/>
          </w:tcPr>
          <w:p w:rsidR="00304D7E" w:rsidRPr="009A035E" w:rsidRDefault="00304D7E" w:rsidP="009A035E">
            <w:pPr>
              <w:spacing w:after="0" w:line="240" w:lineRule="auto"/>
              <w:jc w:val="center"/>
            </w:pPr>
            <w:r>
              <w:t>Vis8</w:t>
            </w:r>
          </w:p>
        </w:tc>
        <w:tc>
          <w:tcPr>
            <w:tcW w:w="849" w:type="dxa"/>
            <w:vAlign w:val="center"/>
          </w:tcPr>
          <w:p w:rsidR="00304D7E" w:rsidRPr="009A035E" w:rsidRDefault="00304D7E" w:rsidP="009A035E">
            <w:pPr>
              <w:spacing w:after="0" w:line="240" w:lineRule="auto"/>
              <w:jc w:val="center"/>
            </w:pPr>
            <w:r>
              <w:t>4-8</w:t>
            </w:r>
          </w:p>
        </w:tc>
        <w:tc>
          <w:tcPr>
            <w:tcW w:w="1271" w:type="dxa"/>
            <w:vAlign w:val="center"/>
          </w:tcPr>
          <w:p w:rsidR="00304D7E" w:rsidRPr="009A035E" w:rsidRDefault="00304D7E" w:rsidP="009A035E">
            <w:pPr>
              <w:spacing w:after="0" w:line="240" w:lineRule="auto"/>
              <w:jc w:val="center"/>
            </w:pPr>
            <w:r>
              <w:t>Fish hook houses</w:t>
            </w:r>
          </w:p>
        </w:tc>
        <w:tc>
          <w:tcPr>
            <w:tcW w:w="4807" w:type="dxa"/>
          </w:tcPr>
          <w:p w:rsidR="00E03AA6" w:rsidRDefault="00E03AA6" w:rsidP="00DA2F15">
            <w:pPr>
              <w:autoSpaceDE w:val="0"/>
              <w:autoSpaceDN w:val="0"/>
              <w:adjustRightInd w:val="0"/>
              <w:spacing w:after="0" w:line="240" w:lineRule="auto"/>
              <w:rPr>
                <w:rFonts w:ascii="Arial" w:hAnsi="Arial" w:cs="Arial"/>
                <w:b/>
                <w:bCs/>
                <w:sz w:val="15"/>
                <w:szCs w:val="15"/>
                <w:lang w:val="en-ZA"/>
              </w:rPr>
            </w:pPr>
          </w:p>
          <w:p w:rsidR="00304D7E" w:rsidRDefault="00304D7E" w:rsidP="00DA2F15">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VISHOEK HOUSES </w:t>
            </w:r>
            <w:r>
              <w:rPr>
                <w:rFonts w:ascii="Arial" w:hAnsi="Arial" w:cs="Arial"/>
                <w:sz w:val="15"/>
                <w:szCs w:val="15"/>
                <w:lang w:val="en-ZA"/>
              </w:rPr>
              <w:t>(8 units): These 8-bed self-catering units comprise three separate bedrooms.  The 8-sleepers main bedroom has a double bed, one room has 2 single beds and the third room has bunker beds. Three of the 8-bed units have a main bedroom with a double bed and the other two rooms have bunker beds. The kitchen has a</w:t>
            </w:r>
          </w:p>
          <w:p w:rsidR="00304D7E" w:rsidRPr="009A035E" w:rsidRDefault="00275702" w:rsidP="00DA2F15">
            <w:pPr>
              <w:spacing w:after="0" w:line="240" w:lineRule="auto"/>
              <w:jc w:val="both"/>
            </w:pPr>
            <w:r>
              <w:rPr>
                <w:rFonts w:ascii="Arial" w:hAnsi="Arial" w:cs="Arial"/>
                <w:sz w:val="15"/>
                <w:szCs w:val="15"/>
                <w:lang w:val="en-ZA"/>
              </w:rPr>
              <w:t>Stove</w:t>
            </w:r>
            <w:r w:rsidR="00304D7E">
              <w:rPr>
                <w:rFonts w:ascii="Arial" w:hAnsi="Arial" w:cs="Arial"/>
                <w:sz w:val="15"/>
                <w:szCs w:val="15"/>
                <w:lang w:val="en-ZA"/>
              </w:rPr>
              <w:t xml:space="preserve"> with oven, and the units are fully equipped for eight, people. The bathroom has a shower and the units have air conditioning.</w:t>
            </w:r>
          </w:p>
        </w:tc>
        <w:tc>
          <w:tcPr>
            <w:tcW w:w="1759" w:type="dxa"/>
            <w:vAlign w:val="center"/>
          </w:tcPr>
          <w:p w:rsidR="00FD3A49" w:rsidRDefault="00FD3A49" w:rsidP="00FD3A49">
            <w:pPr>
              <w:spacing w:after="0" w:line="240" w:lineRule="auto"/>
              <w:jc w:val="center"/>
            </w:pPr>
            <w:r>
              <w:t>R747.50 single pp</w:t>
            </w:r>
          </w:p>
          <w:p w:rsidR="00FD3A49" w:rsidRDefault="00FD3A49" w:rsidP="00FD3A49">
            <w:pPr>
              <w:spacing w:after="0" w:line="240" w:lineRule="auto"/>
            </w:pPr>
            <w:r>
              <w:t xml:space="preserve">R535.50 sharing </w:t>
            </w:r>
          </w:p>
          <w:p w:rsidR="00304D7E" w:rsidRPr="009A035E" w:rsidRDefault="00FD3A49" w:rsidP="00FD3A49">
            <w:pPr>
              <w:spacing w:after="0" w:line="240" w:lineRule="auto"/>
            </w:pPr>
            <w:r>
              <w:t xml:space="preserve">             pp</w:t>
            </w:r>
          </w:p>
        </w:tc>
        <w:tc>
          <w:tcPr>
            <w:tcW w:w="823" w:type="dxa"/>
            <w:vAlign w:val="center"/>
          </w:tcPr>
          <w:p w:rsidR="00304D7E" w:rsidRPr="009A035E" w:rsidRDefault="00304D7E" w:rsidP="00757084">
            <w:pPr>
              <w:spacing w:after="0" w:line="240" w:lineRule="auto"/>
              <w:jc w:val="center"/>
            </w:pPr>
          </w:p>
        </w:tc>
      </w:tr>
      <w:tr w:rsidR="00304D7E" w:rsidTr="00FD3A49">
        <w:tc>
          <w:tcPr>
            <w:tcW w:w="948" w:type="dxa"/>
            <w:vAlign w:val="center"/>
          </w:tcPr>
          <w:p w:rsidR="00304D7E" w:rsidRDefault="00304D7E" w:rsidP="009A035E">
            <w:pPr>
              <w:spacing w:after="0" w:line="240" w:lineRule="auto"/>
              <w:jc w:val="center"/>
            </w:pPr>
            <w:r>
              <w:t>HR</w:t>
            </w:r>
          </w:p>
        </w:tc>
        <w:tc>
          <w:tcPr>
            <w:tcW w:w="849" w:type="dxa"/>
            <w:vAlign w:val="center"/>
          </w:tcPr>
          <w:p w:rsidR="00304D7E" w:rsidRDefault="00304D7E" w:rsidP="009A035E">
            <w:pPr>
              <w:spacing w:after="0" w:line="240" w:lineRule="auto"/>
              <w:jc w:val="center"/>
            </w:pPr>
            <w:r>
              <w:t xml:space="preserve">1 or couple </w:t>
            </w:r>
          </w:p>
        </w:tc>
        <w:tc>
          <w:tcPr>
            <w:tcW w:w="1271" w:type="dxa"/>
            <w:vAlign w:val="center"/>
          </w:tcPr>
          <w:p w:rsidR="00304D7E" w:rsidRDefault="00304D7E" w:rsidP="009A035E">
            <w:pPr>
              <w:spacing w:after="0" w:line="240" w:lineRule="auto"/>
              <w:jc w:val="center"/>
            </w:pPr>
            <w:r>
              <w:t xml:space="preserve">Hotel Rooms </w:t>
            </w:r>
          </w:p>
        </w:tc>
        <w:tc>
          <w:tcPr>
            <w:tcW w:w="4807" w:type="dxa"/>
          </w:tcPr>
          <w:p w:rsidR="00304D7E" w:rsidRPr="00F30EFF" w:rsidRDefault="00304D7E" w:rsidP="00DA74F9">
            <w:pPr>
              <w:autoSpaceDE w:val="0"/>
              <w:autoSpaceDN w:val="0"/>
              <w:adjustRightInd w:val="0"/>
              <w:spacing w:after="0" w:line="240" w:lineRule="auto"/>
              <w:rPr>
                <w:rFonts w:cs="Calibri"/>
                <w:color w:val="000000" w:themeColor="text1"/>
                <w:lang w:val="af-ZA"/>
              </w:rPr>
            </w:pPr>
            <w:r>
              <w:rPr>
                <w:rFonts w:ascii="Arial" w:hAnsi="Arial" w:cs="Arial"/>
                <w:b/>
                <w:bCs/>
                <w:sz w:val="15"/>
                <w:szCs w:val="15"/>
                <w:lang w:val="en-ZA"/>
              </w:rPr>
              <w:t>ROOMS (12 units</w:t>
            </w:r>
            <w:r w:rsidR="00275702">
              <w:rPr>
                <w:rFonts w:ascii="Arial" w:hAnsi="Arial" w:cs="Arial"/>
                <w:b/>
                <w:bCs/>
                <w:sz w:val="15"/>
                <w:szCs w:val="15"/>
                <w:lang w:val="en-ZA"/>
              </w:rPr>
              <w:t>)</w:t>
            </w:r>
            <w:r w:rsidR="00275702">
              <w:rPr>
                <w:rFonts w:ascii="Arial" w:hAnsi="Arial" w:cs="Arial"/>
                <w:sz w:val="15"/>
                <w:szCs w:val="15"/>
                <w:lang w:val="en-ZA"/>
              </w:rPr>
              <w:t xml:space="preserve"> The</w:t>
            </w:r>
            <w:r>
              <w:rPr>
                <w:rFonts w:ascii="Arial" w:hAnsi="Arial" w:cs="Arial"/>
                <w:sz w:val="15"/>
                <w:szCs w:val="15"/>
                <w:lang w:val="en-ZA"/>
              </w:rPr>
              <w:t xml:space="preserve"> rooms are situated directly next to the </w:t>
            </w:r>
            <w:r w:rsidR="00275702">
              <w:rPr>
                <w:rFonts w:ascii="Arial" w:hAnsi="Arial" w:cs="Arial"/>
                <w:sz w:val="15"/>
                <w:szCs w:val="15"/>
                <w:lang w:val="en-ZA"/>
              </w:rPr>
              <w:t>restaurant The</w:t>
            </w:r>
            <w:r>
              <w:rPr>
                <w:rFonts w:ascii="Arial" w:hAnsi="Arial" w:cs="Arial"/>
                <w:sz w:val="15"/>
                <w:szCs w:val="15"/>
                <w:lang w:val="en-ZA"/>
              </w:rPr>
              <w:t xml:space="preserve"> rooms have a double bed and are equipped for two people with linen and towels. The </w:t>
            </w:r>
            <w:r>
              <w:rPr>
                <w:rFonts w:ascii="Arial" w:hAnsi="Arial" w:cs="Arial"/>
                <w:i/>
                <w:iCs/>
                <w:sz w:val="15"/>
                <w:szCs w:val="15"/>
                <w:lang w:val="en-ZA"/>
              </w:rPr>
              <w:t xml:space="preserve">en suite </w:t>
            </w:r>
            <w:r>
              <w:rPr>
                <w:rFonts w:ascii="Arial" w:hAnsi="Arial" w:cs="Arial"/>
                <w:sz w:val="15"/>
                <w:szCs w:val="15"/>
                <w:lang w:val="en-ZA"/>
              </w:rPr>
              <w:t xml:space="preserve">bathroom has a shower. Each room also has a small fridge, kettle, cups and glasses. The units do not have cooking or </w:t>
            </w:r>
            <w:proofErr w:type="spellStart"/>
            <w:r>
              <w:rPr>
                <w:rFonts w:ascii="Arial" w:hAnsi="Arial" w:cs="Arial"/>
                <w:sz w:val="15"/>
                <w:szCs w:val="15"/>
                <w:lang w:val="en-ZA"/>
              </w:rPr>
              <w:t>braai</w:t>
            </w:r>
            <w:proofErr w:type="spellEnd"/>
            <w:r>
              <w:rPr>
                <w:rFonts w:ascii="Arial" w:hAnsi="Arial" w:cs="Arial"/>
                <w:sz w:val="15"/>
                <w:szCs w:val="15"/>
                <w:lang w:val="en-ZA"/>
              </w:rPr>
              <w:t xml:space="preserve"> facilities. Only one room is equipped with a bath in the bathroom.</w:t>
            </w:r>
          </w:p>
        </w:tc>
        <w:tc>
          <w:tcPr>
            <w:tcW w:w="1759" w:type="dxa"/>
            <w:vAlign w:val="center"/>
          </w:tcPr>
          <w:p w:rsidR="00FD3A49" w:rsidRDefault="00FD3A49" w:rsidP="00FD3A49">
            <w:pPr>
              <w:spacing w:after="0" w:line="240" w:lineRule="auto"/>
              <w:jc w:val="center"/>
            </w:pPr>
            <w:r>
              <w:t>R747.50 single pp</w:t>
            </w:r>
          </w:p>
          <w:p w:rsidR="00FD3A49" w:rsidRDefault="00FD3A49" w:rsidP="00FD3A49">
            <w:pPr>
              <w:spacing w:after="0" w:line="240" w:lineRule="auto"/>
            </w:pPr>
            <w:r>
              <w:t xml:space="preserve">R535.50 sharing </w:t>
            </w:r>
          </w:p>
          <w:p w:rsidR="00E03AA6" w:rsidRPr="009A035E" w:rsidRDefault="00FD3A49" w:rsidP="00FD3A49">
            <w:pPr>
              <w:spacing w:after="0" w:line="240" w:lineRule="auto"/>
            </w:pPr>
            <w:r>
              <w:t xml:space="preserve">             pp</w:t>
            </w:r>
          </w:p>
        </w:tc>
        <w:tc>
          <w:tcPr>
            <w:tcW w:w="823" w:type="dxa"/>
            <w:vAlign w:val="center"/>
          </w:tcPr>
          <w:p w:rsidR="00304D7E" w:rsidRPr="009A035E" w:rsidRDefault="00304D7E" w:rsidP="00757084">
            <w:pPr>
              <w:spacing w:after="0" w:line="240" w:lineRule="auto"/>
              <w:jc w:val="center"/>
            </w:pPr>
          </w:p>
        </w:tc>
      </w:tr>
      <w:tr w:rsidR="00E77EB6" w:rsidTr="00FD3A49">
        <w:tc>
          <w:tcPr>
            <w:tcW w:w="948" w:type="dxa"/>
            <w:vAlign w:val="center"/>
          </w:tcPr>
          <w:p w:rsidR="00E77EB6" w:rsidRDefault="00E77EB6">
            <w:pPr>
              <w:spacing w:after="0" w:line="240" w:lineRule="auto"/>
              <w:jc w:val="center"/>
            </w:pPr>
            <w:r>
              <w:t>YT</w:t>
            </w:r>
          </w:p>
        </w:tc>
        <w:tc>
          <w:tcPr>
            <w:tcW w:w="849" w:type="dxa"/>
            <w:vAlign w:val="center"/>
          </w:tcPr>
          <w:p w:rsidR="00E77EB6" w:rsidRDefault="00E77EB6">
            <w:pPr>
              <w:spacing w:after="0" w:line="240" w:lineRule="auto"/>
              <w:jc w:val="center"/>
            </w:pPr>
            <w:r>
              <w:t>12</w:t>
            </w:r>
          </w:p>
        </w:tc>
        <w:tc>
          <w:tcPr>
            <w:tcW w:w="1271" w:type="dxa"/>
            <w:vAlign w:val="center"/>
          </w:tcPr>
          <w:p w:rsidR="00E77EB6" w:rsidRDefault="00E77EB6">
            <w:pPr>
              <w:spacing w:after="0" w:line="240" w:lineRule="auto"/>
              <w:jc w:val="center"/>
            </w:pPr>
            <w:r>
              <w:t>Youth Tents</w:t>
            </w:r>
          </w:p>
        </w:tc>
        <w:tc>
          <w:tcPr>
            <w:tcW w:w="4807" w:type="dxa"/>
          </w:tcPr>
          <w:p w:rsidR="00E77EB6" w:rsidRDefault="00E77EB6">
            <w:pPr>
              <w:autoSpaceDE w:val="0"/>
              <w:autoSpaceDN w:val="0"/>
              <w:adjustRightInd w:val="0"/>
              <w:spacing w:after="0" w:line="240" w:lineRule="auto"/>
              <w:rPr>
                <w:rFonts w:ascii="Arial" w:hAnsi="Arial" w:cs="Arial"/>
                <w:sz w:val="15"/>
                <w:szCs w:val="15"/>
                <w:lang w:val="en-ZA"/>
              </w:rPr>
            </w:pPr>
            <w:r>
              <w:rPr>
                <w:rFonts w:ascii="Arial" w:hAnsi="Arial" w:cs="Arial"/>
                <w:b/>
                <w:bCs/>
                <w:sz w:val="15"/>
                <w:szCs w:val="15"/>
                <w:lang w:val="en-ZA"/>
              </w:rPr>
              <w:t xml:space="preserve">TEKKIE CAMP/YOUTH TENTS </w:t>
            </w:r>
            <w:r>
              <w:rPr>
                <w:rFonts w:ascii="Arial" w:hAnsi="Arial" w:cs="Arial"/>
                <w:sz w:val="15"/>
                <w:szCs w:val="15"/>
                <w:lang w:val="en-ZA"/>
              </w:rPr>
              <w:t xml:space="preserve">(9 Units): It is a tent house complex comprising of alternatively four and five tents which can accommodate 12 persons each. This complex has its own separate ablution facilities. Linen for the bunker beds is provided. There are washing-up facilities as well as one </w:t>
            </w:r>
            <w:proofErr w:type="spellStart"/>
            <w:r>
              <w:rPr>
                <w:rFonts w:ascii="Arial" w:hAnsi="Arial" w:cs="Arial"/>
                <w:sz w:val="15"/>
                <w:szCs w:val="15"/>
                <w:lang w:val="en-ZA"/>
              </w:rPr>
              <w:t>braai</w:t>
            </w:r>
            <w:proofErr w:type="spellEnd"/>
            <w:r>
              <w:rPr>
                <w:rFonts w:ascii="Arial" w:hAnsi="Arial" w:cs="Arial"/>
                <w:sz w:val="15"/>
                <w:szCs w:val="15"/>
                <w:lang w:val="en-ZA"/>
              </w:rPr>
              <w:t xml:space="preserve"> drum per tent. Guests must bring their own crockery, cutlery as well as pots, pans etc. and towels as with a camping holiday. </w:t>
            </w:r>
          </w:p>
          <w:p w:rsidR="00E77EB6" w:rsidRDefault="00E77EB6">
            <w:pPr>
              <w:autoSpaceDE w:val="0"/>
              <w:autoSpaceDN w:val="0"/>
              <w:adjustRightInd w:val="0"/>
              <w:spacing w:after="0" w:line="240" w:lineRule="auto"/>
              <w:rPr>
                <w:rFonts w:ascii="Arial" w:hAnsi="Arial" w:cs="Arial"/>
                <w:sz w:val="15"/>
                <w:szCs w:val="15"/>
                <w:lang w:val="en-ZA"/>
              </w:rPr>
            </w:pPr>
          </w:p>
          <w:p w:rsidR="00E77EB6" w:rsidRDefault="00E77EB6">
            <w:pPr>
              <w:autoSpaceDE w:val="0"/>
              <w:autoSpaceDN w:val="0"/>
              <w:adjustRightInd w:val="0"/>
              <w:spacing w:after="0" w:line="240" w:lineRule="auto"/>
              <w:rPr>
                <w:rFonts w:ascii="Arial" w:hAnsi="Arial" w:cs="Arial"/>
                <w:b/>
                <w:bCs/>
                <w:sz w:val="15"/>
                <w:szCs w:val="15"/>
                <w:lang w:val="en-ZA"/>
              </w:rPr>
            </w:pPr>
            <w:r>
              <w:rPr>
                <w:rFonts w:ascii="Arial" w:hAnsi="Arial" w:cs="Arial"/>
                <w:sz w:val="15"/>
                <w:szCs w:val="15"/>
                <w:lang w:val="en-ZA"/>
              </w:rPr>
              <w:t xml:space="preserve">Please note: These are tents with 6 x bunker beds in each tent and must be occupied maximally 12 persons per unit/ </w:t>
            </w:r>
          </w:p>
        </w:tc>
        <w:tc>
          <w:tcPr>
            <w:tcW w:w="1759" w:type="dxa"/>
            <w:vAlign w:val="center"/>
          </w:tcPr>
          <w:p w:rsidR="00FD3A49" w:rsidRDefault="00FD3A49" w:rsidP="00FD3A49">
            <w:pPr>
              <w:spacing w:after="0" w:line="240" w:lineRule="auto"/>
              <w:jc w:val="center"/>
            </w:pPr>
            <w:r>
              <w:t>R747.50 single pp</w:t>
            </w:r>
          </w:p>
          <w:p w:rsidR="00FD3A49" w:rsidRDefault="00FD3A49" w:rsidP="00FD3A49">
            <w:pPr>
              <w:spacing w:after="0" w:line="240" w:lineRule="auto"/>
            </w:pPr>
            <w:r>
              <w:t xml:space="preserve">R535.50 sharing </w:t>
            </w:r>
          </w:p>
          <w:p w:rsidR="00E77EB6" w:rsidRDefault="00FD3A49" w:rsidP="00FD3A49">
            <w:pPr>
              <w:spacing w:after="0" w:line="240" w:lineRule="auto"/>
            </w:pPr>
            <w:r>
              <w:t xml:space="preserve">             pp</w:t>
            </w:r>
          </w:p>
        </w:tc>
        <w:tc>
          <w:tcPr>
            <w:tcW w:w="823" w:type="dxa"/>
            <w:vAlign w:val="center"/>
          </w:tcPr>
          <w:p w:rsidR="00E77EB6" w:rsidRDefault="00E77EB6">
            <w:pPr>
              <w:spacing w:after="0" w:line="240" w:lineRule="auto"/>
              <w:jc w:val="center"/>
            </w:pPr>
          </w:p>
        </w:tc>
      </w:tr>
      <w:tr w:rsidR="000A1C5C" w:rsidTr="00FD3A49">
        <w:tc>
          <w:tcPr>
            <w:tcW w:w="948" w:type="dxa"/>
            <w:vAlign w:val="center"/>
          </w:tcPr>
          <w:p w:rsidR="000A1C5C" w:rsidRDefault="000A1C5C" w:rsidP="000A1C5C">
            <w:pPr>
              <w:spacing w:after="0" w:line="240" w:lineRule="auto"/>
              <w:jc w:val="center"/>
            </w:pPr>
            <w:r>
              <w:t>WW</w:t>
            </w:r>
          </w:p>
        </w:tc>
        <w:tc>
          <w:tcPr>
            <w:tcW w:w="849" w:type="dxa"/>
            <w:vAlign w:val="center"/>
          </w:tcPr>
          <w:p w:rsidR="000A1C5C" w:rsidRDefault="000A1C5C" w:rsidP="000A1C5C">
            <w:pPr>
              <w:spacing w:after="0" w:line="240" w:lineRule="auto"/>
              <w:jc w:val="center"/>
            </w:pPr>
            <w:r>
              <w:t>6</w:t>
            </w:r>
          </w:p>
        </w:tc>
        <w:tc>
          <w:tcPr>
            <w:tcW w:w="1271" w:type="dxa"/>
            <w:vAlign w:val="center"/>
          </w:tcPr>
          <w:p w:rsidR="000A1C5C" w:rsidRDefault="000A1C5C" w:rsidP="000A1C5C">
            <w:pPr>
              <w:spacing w:after="0" w:line="240" w:lineRule="auto"/>
              <w:jc w:val="center"/>
            </w:pPr>
            <w:r>
              <w:t>Campsite</w:t>
            </w:r>
          </w:p>
          <w:p w:rsidR="000A1C5C" w:rsidRDefault="000A1C5C" w:rsidP="000A1C5C">
            <w:pPr>
              <w:spacing w:after="0" w:line="240" w:lineRule="auto"/>
              <w:jc w:val="center"/>
            </w:pPr>
            <w:r>
              <w:t>Standard</w:t>
            </w:r>
          </w:p>
        </w:tc>
        <w:tc>
          <w:tcPr>
            <w:tcW w:w="4807" w:type="dxa"/>
          </w:tcPr>
          <w:p w:rsidR="000A1C5C" w:rsidRPr="000A1C5C" w:rsidRDefault="000A1C5C" w:rsidP="000A1C5C">
            <w:pPr>
              <w:autoSpaceDE w:val="0"/>
              <w:autoSpaceDN w:val="0"/>
              <w:adjustRightInd w:val="0"/>
              <w:spacing w:after="0" w:line="240" w:lineRule="auto"/>
              <w:rPr>
                <w:rFonts w:ascii="Arial" w:hAnsi="Arial" w:cs="Arial"/>
                <w:sz w:val="15"/>
                <w:szCs w:val="15"/>
                <w:lang w:val="en-ZA"/>
              </w:rPr>
            </w:pPr>
            <w:r>
              <w:rPr>
                <w:rFonts w:ascii="Arial" w:hAnsi="Arial" w:cs="Arial"/>
                <w:sz w:val="15"/>
                <w:szCs w:val="15"/>
                <w:lang w:val="en-ZA"/>
              </w:rPr>
              <w:t xml:space="preserve"> Paved camp site</w:t>
            </w:r>
            <w:r w:rsidRPr="000A1C5C">
              <w:rPr>
                <w:rFonts w:ascii="Arial" w:hAnsi="Arial" w:cs="Arial"/>
                <w:sz w:val="15"/>
                <w:szCs w:val="15"/>
                <w:lang w:val="en-ZA"/>
              </w:rPr>
              <w:t xml:space="preserve"> 7m x 7m</w:t>
            </w:r>
            <w:r>
              <w:rPr>
                <w:rFonts w:ascii="Arial" w:hAnsi="Arial" w:cs="Arial"/>
                <w:sz w:val="15"/>
                <w:szCs w:val="15"/>
                <w:lang w:val="en-ZA"/>
              </w:rPr>
              <w:t xml:space="preserve">, Big enough </w:t>
            </w:r>
            <w:proofErr w:type="gramStart"/>
            <w:r>
              <w:rPr>
                <w:rFonts w:ascii="Arial" w:hAnsi="Arial" w:cs="Arial"/>
                <w:sz w:val="15"/>
                <w:szCs w:val="15"/>
                <w:lang w:val="en-ZA"/>
              </w:rPr>
              <w:t>for  a</w:t>
            </w:r>
            <w:proofErr w:type="gramEnd"/>
            <w:r>
              <w:rPr>
                <w:rFonts w:ascii="Arial" w:hAnsi="Arial" w:cs="Arial"/>
                <w:sz w:val="15"/>
                <w:szCs w:val="15"/>
                <w:lang w:val="en-ZA"/>
              </w:rPr>
              <w:t xml:space="preserve"> double axel caravan </w:t>
            </w:r>
            <w:r w:rsidR="001E3266">
              <w:rPr>
                <w:rFonts w:ascii="Arial" w:hAnsi="Arial" w:cs="Arial"/>
                <w:sz w:val="15"/>
                <w:szCs w:val="15"/>
                <w:lang w:val="en-ZA"/>
              </w:rPr>
              <w:t xml:space="preserve">with a rally, Electricity available, please remember to bring a blue caravan plug. </w:t>
            </w:r>
            <w:proofErr w:type="spellStart"/>
            <w:r w:rsidR="001E3266">
              <w:rPr>
                <w:rFonts w:ascii="Arial" w:hAnsi="Arial" w:cs="Arial"/>
                <w:sz w:val="15"/>
                <w:szCs w:val="15"/>
                <w:lang w:val="en-ZA"/>
              </w:rPr>
              <w:t>Braai</w:t>
            </w:r>
            <w:proofErr w:type="spellEnd"/>
            <w:r w:rsidR="00C66C2A">
              <w:rPr>
                <w:rFonts w:ascii="Arial" w:hAnsi="Arial" w:cs="Arial"/>
                <w:sz w:val="15"/>
                <w:szCs w:val="15"/>
                <w:lang w:val="en-ZA"/>
              </w:rPr>
              <w:t xml:space="preserve"> stand  per camp site</w:t>
            </w:r>
            <w:r w:rsidR="001E3266">
              <w:rPr>
                <w:rFonts w:ascii="Arial" w:hAnsi="Arial" w:cs="Arial"/>
                <w:sz w:val="15"/>
                <w:szCs w:val="15"/>
                <w:lang w:val="en-ZA"/>
              </w:rPr>
              <w:t xml:space="preserve"> also available</w:t>
            </w:r>
          </w:p>
          <w:p w:rsidR="000A1C5C" w:rsidRDefault="000A1C5C" w:rsidP="000A1C5C">
            <w:pPr>
              <w:autoSpaceDE w:val="0"/>
              <w:autoSpaceDN w:val="0"/>
              <w:adjustRightInd w:val="0"/>
              <w:spacing w:after="0" w:line="240" w:lineRule="auto"/>
              <w:rPr>
                <w:rFonts w:ascii="Arial" w:hAnsi="Arial" w:cs="Arial"/>
                <w:b/>
                <w:bCs/>
                <w:sz w:val="15"/>
                <w:szCs w:val="15"/>
                <w:lang w:val="en-ZA"/>
              </w:rPr>
            </w:pPr>
          </w:p>
        </w:tc>
        <w:tc>
          <w:tcPr>
            <w:tcW w:w="1759" w:type="dxa"/>
            <w:vAlign w:val="center"/>
          </w:tcPr>
          <w:p w:rsidR="000A1C5C" w:rsidRDefault="000A1C5C" w:rsidP="000A1C5C">
            <w:pPr>
              <w:spacing w:after="0" w:line="240" w:lineRule="auto"/>
            </w:pPr>
            <w:r>
              <w:t>R150.00 per stand per night</w:t>
            </w:r>
          </w:p>
        </w:tc>
        <w:tc>
          <w:tcPr>
            <w:tcW w:w="823" w:type="dxa"/>
            <w:vAlign w:val="center"/>
          </w:tcPr>
          <w:p w:rsidR="000A1C5C" w:rsidRDefault="000A1C5C" w:rsidP="000A1C5C">
            <w:pPr>
              <w:spacing w:after="0" w:line="240" w:lineRule="auto"/>
              <w:jc w:val="center"/>
            </w:pPr>
          </w:p>
        </w:tc>
      </w:tr>
      <w:bookmarkEnd w:id="0"/>
    </w:tbl>
    <w:p w:rsidR="00275702" w:rsidRDefault="00275702" w:rsidP="000D7852">
      <w:pPr>
        <w:spacing w:after="0" w:line="240" w:lineRule="auto"/>
        <w:jc w:val="both"/>
        <w:rPr>
          <w:b/>
        </w:rPr>
      </w:pPr>
    </w:p>
    <w:p w:rsidR="00275702" w:rsidRDefault="00275702" w:rsidP="000D7852">
      <w:pPr>
        <w:spacing w:after="0" w:line="240" w:lineRule="auto"/>
        <w:jc w:val="both"/>
        <w:rPr>
          <w:b/>
        </w:rPr>
      </w:pPr>
    </w:p>
    <w:p w:rsidR="000D7852" w:rsidRPr="009C2969" w:rsidRDefault="000D7852" w:rsidP="000D7852">
      <w:pPr>
        <w:spacing w:after="0" w:line="240" w:lineRule="auto"/>
        <w:jc w:val="both"/>
        <w:rPr>
          <w:b/>
        </w:rPr>
      </w:pPr>
      <w:r w:rsidRPr="009C2969">
        <w:rPr>
          <w:b/>
        </w:rPr>
        <w:t>Terms &amp; Conditions</w:t>
      </w:r>
    </w:p>
    <w:p w:rsidR="000D7852" w:rsidRPr="009A035E" w:rsidRDefault="000D7852" w:rsidP="000D7852">
      <w:pPr>
        <w:spacing w:after="0" w:line="240" w:lineRule="auto"/>
        <w:jc w:val="both"/>
      </w:pPr>
      <w:r w:rsidRPr="009A035E">
        <w:t>Please ensure that the number of people and the arrival and departure dates are correct!</w:t>
      </w:r>
    </w:p>
    <w:p w:rsidR="000D7852" w:rsidRPr="009C2969" w:rsidRDefault="000D7852" w:rsidP="000D7852">
      <w:pPr>
        <w:spacing w:after="0" w:line="240" w:lineRule="auto"/>
        <w:jc w:val="both"/>
        <w:rPr>
          <w:b/>
        </w:rPr>
      </w:pPr>
      <w:r w:rsidRPr="009C2969">
        <w:rPr>
          <w:b/>
        </w:rPr>
        <w:t>Cancellation Policy</w:t>
      </w:r>
    </w:p>
    <w:p w:rsidR="000D7852" w:rsidRDefault="000D7852" w:rsidP="000D7852">
      <w:pPr>
        <w:spacing w:after="0" w:line="240" w:lineRule="auto"/>
        <w:jc w:val="both"/>
      </w:pPr>
      <w:r w:rsidRPr="009A035E">
        <w:t>If a deposit has already been paid, a cancellation longer than 30 days before arrival will result in a</w:t>
      </w:r>
      <w:r>
        <w:t xml:space="preserve"> </w:t>
      </w:r>
      <w:r w:rsidRPr="009A035E">
        <w:t>cancellation fee of 25% on the original deposit amount asked, from 15 up to 29 days before arrival</w:t>
      </w:r>
      <w:r>
        <w:t xml:space="preserve"> </w:t>
      </w:r>
      <w:r w:rsidRPr="009A035E">
        <w:t>50% and from 0 up to 14 days before arrival 100%.</w:t>
      </w:r>
    </w:p>
    <w:p w:rsidR="000D7852" w:rsidRPr="009C2969" w:rsidRDefault="000D7852" w:rsidP="000D7852">
      <w:pPr>
        <w:spacing w:after="0" w:line="240" w:lineRule="auto"/>
        <w:jc w:val="both"/>
        <w:rPr>
          <w:b/>
        </w:rPr>
      </w:pPr>
      <w:r w:rsidRPr="009C2969">
        <w:rPr>
          <w:b/>
        </w:rPr>
        <w:t>Arrival &amp; Departure Times</w:t>
      </w:r>
    </w:p>
    <w:p w:rsidR="000D7852" w:rsidRDefault="00275702" w:rsidP="000D7852">
      <w:pPr>
        <w:spacing w:after="0" w:line="240" w:lineRule="auto"/>
        <w:jc w:val="both"/>
      </w:pPr>
      <w:r w:rsidRPr="009A035E">
        <w:t>Arrival</w:t>
      </w:r>
      <w:r>
        <w:t xml:space="preserve"> 14H00</w:t>
      </w:r>
      <w:r w:rsidR="000D7852">
        <w:t xml:space="preserve">   </w:t>
      </w:r>
    </w:p>
    <w:p w:rsidR="000D7852" w:rsidRPr="009A035E" w:rsidRDefault="000D7852" w:rsidP="000D7852">
      <w:pPr>
        <w:spacing w:after="0" w:line="240" w:lineRule="auto"/>
        <w:jc w:val="both"/>
      </w:pPr>
      <w:r w:rsidRPr="009A035E">
        <w:t>Departure</w:t>
      </w:r>
      <w:r>
        <w:t xml:space="preserve"> </w:t>
      </w:r>
      <w:r w:rsidR="00275702">
        <w:t>10</w:t>
      </w:r>
      <w:r>
        <w:t>H</w:t>
      </w:r>
      <w:r w:rsidRPr="009A035E">
        <w:t>00</w:t>
      </w:r>
    </w:p>
    <w:p w:rsidR="000D7852" w:rsidRDefault="000D7852" w:rsidP="00A41F38">
      <w:pPr>
        <w:spacing w:after="0" w:line="240" w:lineRule="auto"/>
        <w:jc w:val="both"/>
        <w:rPr>
          <w:b/>
        </w:rPr>
      </w:pPr>
    </w:p>
    <w:p w:rsidR="00865E08" w:rsidRDefault="00865E08" w:rsidP="00A41F38">
      <w:pPr>
        <w:spacing w:after="0" w:line="240" w:lineRule="auto"/>
        <w:jc w:val="both"/>
        <w:rPr>
          <w:b/>
        </w:rPr>
      </w:pPr>
      <w:r>
        <w:rPr>
          <w:b/>
        </w:rPr>
        <w:t>Please follow link below for images</w:t>
      </w:r>
      <w:r w:rsidR="00F30EFF">
        <w:rPr>
          <w:b/>
        </w:rPr>
        <w:t xml:space="preserve"> of units</w:t>
      </w:r>
      <w:r>
        <w:rPr>
          <w:b/>
        </w:rPr>
        <w:t>:</w:t>
      </w:r>
    </w:p>
    <w:p w:rsidR="00865E08" w:rsidRDefault="00865E08" w:rsidP="00A41F38">
      <w:pPr>
        <w:spacing w:after="0" w:line="240" w:lineRule="auto"/>
        <w:jc w:val="both"/>
        <w:rPr>
          <w:b/>
        </w:rPr>
      </w:pPr>
    </w:p>
    <w:p w:rsidR="00865E08" w:rsidRDefault="00D901F4" w:rsidP="00A41F38">
      <w:pPr>
        <w:spacing w:after="0" w:line="240" w:lineRule="auto"/>
        <w:jc w:val="both"/>
        <w:rPr>
          <w:b/>
        </w:rPr>
      </w:pPr>
      <w:hyperlink r:id="rId11" w:history="1">
        <w:r w:rsidR="00DA2F15" w:rsidRPr="0090060A">
          <w:rPr>
            <w:rStyle w:val="Hyperlink"/>
            <w:b/>
          </w:rPr>
          <w:t>http://www.atkvresorts.co.za/klein-kariba-accommodation</w:t>
        </w:r>
      </w:hyperlink>
      <w:r w:rsidR="00865E08">
        <w:rPr>
          <w:b/>
        </w:rPr>
        <w:t xml:space="preserve"> </w:t>
      </w:r>
    </w:p>
    <w:p w:rsidR="008941D3" w:rsidRDefault="008941D3" w:rsidP="00A41F38">
      <w:pPr>
        <w:spacing w:after="0" w:line="240" w:lineRule="auto"/>
        <w:jc w:val="both"/>
        <w:rPr>
          <w:b/>
        </w:rPr>
      </w:pPr>
    </w:p>
    <w:p w:rsidR="008941D3" w:rsidRDefault="008941D3" w:rsidP="00A41F38">
      <w:pPr>
        <w:spacing w:after="0" w:line="240" w:lineRule="auto"/>
        <w:jc w:val="both"/>
        <w:rPr>
          <w:b/>
        </w:rPr>
      </w:pPr>
    </w:p>
    <w:p w:rsidR="00865E08" w:rsidRDefault="00865E08" w:rsidP="00A41F38">
      <w:pPr>
        <w:spacing w:after="0" w:line="240" w:lineRule="auto"/>
        <w:jc w:val="both"/>
        <w:rPr>
          <w:b/>
        </w:rPr>
      </w:pPr>
    </w:p>
    <w:tbl>
      <w:tblPr>
        <w:tblStyle w:val="TableGrid"/>
        <w:tblW w:w="0" w:type="auto"/>
        <w:tblLook w:val="04A0"/>
      </w:tblPr>
      <w:tblGrid>
        <w:gridCol w:w="2802"/>
        <w:gridCol w:w="7881"/>
      </w:tblGrid>
      <w:tr w:rsidR="009C2969" w:rsidTr="00DF1ECD">
        <w:trPr>
          <w:trHeight w:hRule="exact" w:val="340"/>
        </w:trPr>
        <w:tc>
          <w:tcPr>
            <w:tcW w:w="2802" w:type="dxa"/>
            <w:tcBorders>
              <w:top w:val="nil"/>
              <w:left w:val="nil"/>
              <w:bottom w:val="single" w:sz="4" w:space="0" w:color="auto"/>
              <w:right w:val="nil"/>
            </w:tcBorders>
            <w:vAlign w:val="center"/>
          </w:tcPr>
          <w:p w:rsidR="009C2969" w:rsidRPr="009C2969" w:rsidRDefault="009C2969" w:rsidP="009C2969">
            <w:pPr>
              <w:spacing w:after="0" w:line="240" w:lineRule="auto"/>
              <w:rPr>
                <w:b/>
              </w:rPr>
            </w:pPr>
            <w:r w:rsidRPr="00DF1ECD">
              <w:rPr>
                <w:b/>
                <w:color w:val="FF0000"/>
              </w:rPr>
              <w:t>FOR OFFICE USE ONLY</w:t>
            </w:r>
          </w:p>
        </w:tc>
        <w:tc>
          <w:tcPr>
            <w:tcW w:w="7881" w:type="dxa"/>
            <w:tcBorders>
              <w:top w:val="nil"/>
              <w:left w:val="nil"/>
              <w:bottom w:val="single" w:sz="4" w:space="0" w:color="auto"/>
              <w:right w:val="nil"/>
            </w:tcBorders>
            <w:vAlign w:val="center"/>
          </w:tcPr>
          <w:p w:rsidR="009C2969" w:rsidRPr="009C2969" w:rsidRDefault="009C2969" w:rsidP="009C2969">
            <w:pPr>
              <w:spacing w:after="0" w:line="240" w:lineRule="auto"/>
            </w:pPr>
          </w:p>
        </w:tc>
      </w:tr>
      <w:tr w:rsidR="009C2969" w:rsidTr="00DF1ECD">
        <w:trPr>
          <w:trHeight w:hRule="exact" w:val="397"/>
        </w:trPr>
        <w:tc>
          <w:tcPr>
            <w:tcW w:w="2802" w:type="dxa"/>
            <w:tcBorders>
              <w:top w:val="single" w:sz="4" w:space="0" w:color="auto"/>
            </w:tcBorders>
            <w:shd w:val="clear" w:color="auto" w:fill="C6D9F1" w:themeFill="text2" w:themeFillTint="33"/>
            <w:vAlign w:val="center"/>
          </w:tcPr>
          <w:p w:rsidR="009C2969" w:rsidRPr="00DF1ECD" w:rsidRDefault="009C2969" w:rsidP="009C2969">
            <w:pPr>
              <w:spacing w:after="0" w:line="240" w:lineRule="auto"/>
              <w:rPr>
                <w:b/>
                <w:color w:val="FF0000"/>
              </w:rPr>
            </w:pPr>
            <w:r w:rsidRPr="00DF1ECD">
              <w:rPr>
                <w:b/>
                <w:color w:val="FF0000"/>
              </w:rPr>
              <w:t>RESERVATION NUMBER</w:t>
            </w:r>
          </w:p>
        </w:tc>
        <w:tc>
          <w:tcPr>
            <w:tcW w:w="7881" w:type="dxa"/>
            <w:tcBorders>
              <w:top w:val="single" w:sz="4" w:space="0" w:color="auto"/>
            </w:tcBorders>
            <w:vAlign w:val="center"/>
          </w:tcPr>
          <w:p w:rsidR="009C2969" w:rsidRPr="009C2969" w:rsidRDefault="009C2969" w:rsidP="009C2969">
            <w:pPr>
              <w:spacing w:after="0" w:line="240" w:lineRule="auto"/>
            </w:pPr>
          </w:p>
        </w:tc>
      </w:tr>
      <w:tr w:rsidR="009C2969" w:rsidTr="00DF1ECD">
        <w:trPr>
          <w:trHeight w:hRule="exact" w:val="397"/>
        </w:trPr>
        <w:tc>
          <w:tcPr>
            <w:tcW w:w="2802" w:type="dxa"/>
            <w:shd w:val="clear" w:color="auto" w:fill="C6D9F1" w:themeFill="text2" w:themeFillTint="33"/>
            <w:vAlign w:val="center"/>
          </w:tcPr>
          <w:p w:rsidR="009C2969" w:rsidRPr="00DF1ECD" w:rsidRDefault="009C2969" w:rsidP="009C2969">
            <w:pPr>
              <w:spacing w:after="0" w:line="240" w:lineRule="auto"/>
              <w:rPr>
                <w:b/>
                <w:color w:val="FF0000"/>
              </w:rPr>
            </w:pPr>
            <w:r w:rsidRPr="00DF1ECD">
              <w:rPr>
                <w:b/>
                <w:color w:val="FF0000"/>
              </w:rPr>
              <w:t>SPECIAL REQUIREMENTS</w:t>
            </w:r>
          </w:p>
        </w:tc>
        <w:tc>
          <w:tcPr>
            <w:tcW w:w="7881" w:type="dxa"/>
            <w:vAlign w:val="center"/>
          </w:tcPr>
          <w:p w:rsidR="009C2969" w:rsidRPr="009C2969" w:rsidRDefault="009C2969" w:rsidP="009C2969">
            <w:pPr>
              <w:spacing w:after="0" w:line="240" w:lineRule="auto"/>
            </w:pPr>
          </w:p>
        </w:tc>
      </w:tr>
      <w:tr w:rsidR="009C2969" w:rsidTr="00DF1ECD">
        <w:trPr>
          <w:trHeight w:hRule="exact" w:val="397"/>
        </w:trPr>
        <w:tc>
          <w:tcPr>
            <w:tcW w:w="2802" w:type="dxa"/>
            <w:vMerge w:val="restart"/>
            <w:shd w:val="clear" w:color="auto" w:fill="C6D9F1" w:themeFill="text2" w:themeFillTint="33"/>
            <w:vAlign w:val="center"/>
          </w:tcPr>
          <w:p w:rsidR="009C2969" w:rsidRPr="00DF1ECD" w:rsidRDefault="009C2969" w:rsidP="009C2969">
            <w:pPr>
              <w:spacing w:after="0" w:line="240" w:lineRule="auto"/>
              <w:rPr>
                <w:b/>
                <w:color w:val="FF0000"/>
              </w:rPr>
            </w:pPr>
            <w:r w:rsidRPr="00DF1ECD">
              <w:rPr>
                <w:b/>
                <w:color w:val="FF0000"/>
              </w:rPr>
              <w:t>NOTES</w:t>
            </w:r>
          </w:p>
        </w:tc>
        <w:tc>
          <w:tcPr>
            <w:tcW w:w="7881" w:type="dxa"/>
            <w:vAlign w:val="center"/>
          </w:tcPr>
          <w:p w:rsidR="009C2969" w:rsidRPr="009C2969" w:rsidRDefault="009C2969" w:rsidP="009C2969">
            <w:pPr>
              <w:spacing w:after="0" w:line="240" w:lineRule="auto"/>
            </w:pPr>
          </w:p>
        </w:tc>
      </w:tr>
      <w:tr w:rsidR="009C2969" w:rsidTr="00DF1ECD">
        <w:trPr>
          <w:trHeight w:hRule="exact" w:val="397"/>
        </w:trPr>
        <w:tc>
          <w:tcPr>
            <w:tcW w:w="2802" w:type="dxa"/>
            <w:vMerge/>
            <w:shd w:val="clear" w:color="auto" w:fill="C6D9F1" w:themeFill="text2" w:themeFillTint="33"/>
            <w:vAlign w:val="center"/>
          </w:tcPr>
          <w:p w:rsidR="009C2969" w:rsidRPr="009C2969" w:rsidRDefault="009C2969" w:rsidP="009C2969">
            <w:pPr>
              <w:spacing w:after="0" w:line="240" w:lineRule="auto"/>
            </w:pPr>
          </w:p>
        </w:tc>
        <w:tc>
          <w:tcPr>
            <w:tcW w:w="7881" w:type="dxa"/>
            <w:vAlign w:val="center"/>
          </w:tcPr>
          <w:p w:rsidR="009C2969" w:rsidRPr="009C2969" w:rsidRDefault="009C2969" w:rsidP="009C2969">
            <w:pPr>
              <w:spacing w:after="0" w:line="240" w:lineRule="auto"/>
            </w:pPr>
          </w:p>
        </w:tc>
      </w:tr>
      <w:tr w:rsidR="009C2969" w:rsidTr="00DF1ECD">
        <w:trPr>
          <w:trHeight w:hRule="exact" w:val="397"/>
        </w:trPr>
        <w:tc>
          <w:tcPr>
            <w:tcW w:w="2802" w:type="dxa"/>
            <w:vMerge/>
            <w:shd w:val="clear" w:color="auto" w:fill="C6D9F1" w:themeFill="text2" w:themeFillTint="33"/>
            <w:vAlign w:val="center"/>
          </w:tcPr>
          <w:p w:rsidR="009C2969" w:rsidRPr="009C2969" w:rsidRDefault="009C2969" w:rsidP="009C2969">
            <w:pPr>
              <w:spacing w:after="0" w:line="240" w:lineRule="auto"/>
            </w:pPr>
          </w:p>
        </w:tc>
        <w:tc>
          <w:tcPr>
            <w:tcW w:w="7881" w:type="dxa"/>
            <w:vAlign w:val="center"/>
          </w:tcPr>
          <w:p w:rsidR="009C2969" w:rsidRPr="009C2969" w:rsidRDefault="009C2969" w:rsidP="009C2969">
            <w:pPr>
              <w:spacing w:after="0" w:line="240" w:lineRule="auto"/>
            </w:pPr>
          </w:p>
        </w:tc>
      </w:tr>
      <w:tr w:rsidR="009C2969" w:rsidTr="00DF1ECD">
        <w:trPr>
          <w:trHeight w:hRule="exact" w:val="397"/>
        </w:trPr>
        <w:tc>
          <w:tcPr>
            <w:tcW w:w="2802" w:type="dxa"/>
            <w:vMerge/>
            <w:shd w:val="clear" w:color="auto" w:fill="C6D9F1" w:themeFill="text2" w:themeFillTint="33"/>
            <w:vAlign w:val="center"/>
          </w:tcPr>
          <w:p w:rsidR="009C2969" w:rsidRPr="009C2969" w:rsidRDefault="009C2969" w:rsidP="009C2969">
            <w:pPr>
              <w:spacing w:after="0" w:line="240" w:lineRule="auto"/>
            </w:pPr>
          </w:p>
        </w:tc>
        <w:tc>
          <w:tcPr>
            <w:tcW w:w="7881" w:type="dxa"/>
            <w:vAlign w:val="center"/>
          </w:tcPr>
          <w:p w:rsidR="009C2969" w:rsidRPr="009C2969" w:rsidRDefault="009C2969" w:rsidP="009C2969">
            <w:pPr>
              <w:spacing w:after="0" w:line="240" w:lineRule="auto"/>
            </w:pPr>
          </w:p>
        </w:tc>
      </w:tr>
      <w:tr w:rsidR="009C2969" w:rsidTr="00DF1ECD">
        <w:trPr>
          <w:trHeight w:hRule="exact" w:val="397"/>
        </w:trPr>
        <w:tc>
          <w:tcPr>
            <w:tcW w:w="2802" w:type="dxa"/>
            <w:vMerge/>
            <w:shd w:val="clear" w:color="auto" w:fill="C6D9F1" w:themeFill="text2" w:themeFillTint="33"/>
            <w:vAlign w:val="center"/>
          </w:tcPr>
          <w:p w:rsidR="009C2969" w:rsidRDefault="009C2969" w:rsidP="009C2969">
            <w:pPr>
              <w:spacing w:after="0" w:line="240" w:lineRule="auto"/>
              <w:rPr>
                <w:b/>
              </w:rPr>
            </w:pPr>
          </w:p>
        </w:tc>
        <w:tc>
          <w:tcPr>
            <w:tcW w:w="7881" w:type="dxa"/>
            <w:vAlign w:val="center"/>
          </w:tcPr>
          <w:p w:rsidR="009C2969" w:rsidRDefault="009C2969" w:rsidP="009C2969">
            <w:pPr>
              <w:spacing w:after="0" w:line="240" w:lineRule="auto"/>
              <w:rPr>
                <w:b/>
              </w:rPr>
            </w:pPr>
          </w:p>
        </w:tc>
      </w:tr>
    </w:tbl>
    <w:p w:rsidR="009A035E" w:rsidRDefault="009A035E" w:rsidP="009C2969">
      <w:pPr>
        <w:spacing w:after="0" w:line="240" w:lineRule="auto"/>
        <w:jc w:val="both"/>
        <w:rPr>
          <w:b/>
        </w:rPr>
      </w:pPr>
    </w:p>
    <w:sectPr w:rsidR="009A035E" w:rsidSect="003022E3">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5C" w:rsidRDefault="000A1C5C" w:rsidP="00C60735">
      <w:pPr>
        <w:spacing w:after="0" w:line="240" w:lineRule="auto"/>
      </w:pPr>
      <w:r>
        <w:separator/>
      </w:r>
    </w:p>
  </w:endnote>
  <w:endnote w:type="continuationSeparator" w:id="0">
    <w:p w:rsidR="000A1C5C" w:rsidRDefault="000A1C5C" w:rsidP="00C60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5C" w:rsidRDefault="000A1C5C" w:rsidP="00C60735">
      <w:pPr>
        <w:spacing w:after="0" w:line="240" w:lineRule="auto"/>
      </w:pPr>
      <w:r>
        <w:separator/>
      </w:r>
    </w:p>
  </w:footnote>
  <w:footnote w:type="continuationSeparator" w:id="0">
    <w:p w:rsidR="000A1C5C" w:rsidRDefault="000A1C5C" w:rsidP="00C60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65525"/>
    <w:multiLevelType w:val="hybridMultilevel"/>
    <w:tmpl w:val="6A3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F797E"/>
    <w:multiLevelType w:val="hybridMultilevel"/>
    <w:tmpl w:val="76C6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D3A12"/>
    <w:multiLevelType w:val="hybridMultilevel"/>
    <w:tmpl w:val="0D8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A30"/>
    <w:rsid w:val="000322FD"/>
    <w:rsid w:val="00037A73"/>
    <w:rsid w:val="000450BC"/>
    <w:rsid w:val="0006405A"/>
    <w:rsid w:val="0007057E"/>
    <w:rsid w:val="00084832"/>
    <w:rsid w:val="000977DC"/>
    <w:rsid w:val="000A1C5C"/>
    <w:rsid w:val="000D7852"/>
    <w:rsid w:val="000E022C"/>
    <w:rsid w:val="000F043A"/>
    <w:rsid w:val="000F475A"/>
    <w:rsid w:val="000F575A"/>
    <w:rsid w:val="000F5E42"/>
    <w:rsid w:val="00101137"/>
    <w:rsid w:val="00176546"/>
    <w:rsid w:val="00177C45"/>
    <w:rsid w:val="001B5851"/>
    <w:rsid w:val="001B6595"/>
    <w:rsid w:val="001B6741"/>
    <w:rsid w:val="001E3266"/>
    <w:rsid w:val="001F6F94"/>
    <w:rsid w:val="00241268"/>
    <w:rsid w:val="0027407A"/>
    <w:rsid w:val="00275702"/>
    <w:rsid w:val="00277431"/>
    <w:rsid w:val="00286CF2"/>
    <w:rsid w:val="00287469"/>
    <w:rsid w:val="00287CB1"/>
    <w:rsid w:val="002B3D7A"/>
    <w:rsid w:val="003022E3"/>
    <w:rsid w:val="00304D7E"/>
    <w:rsid w:val="00310EFC"/>
    <w:rsid w:val="00352496"/>
    <w:rsid w:val="003824E7"/>
    <w:rsid w:val="0038276D"/>
    <w:rsid w:val="0038458E"/>
    <w:rsid w:val="00395108"/>
    <w:rsid w:val="003B69BD"/>
    <w:rsid w:val="003D0AA6"/>
    <w:rsid w:val="003D21FC"/>
    <w:rsid w:val="003D385B"/>
    <w:rsid w:val="003D3C8F"/>
    <w:rsid w:val="003D69EF"/>
    <w:rsid w:val="003E5CEE"/>
    <w:rsid w:val="004544FA"/>
    <w:rsid w:val="00455956"/>
    <w:rsid w:val="0047119C"/>
    <w:rsid w:val="004868B7"/>
    <w:rsid w:val="004E6E84"/>
    <w:rsid w:val="00503B54"/>
    <w:rsid w:val="0051013E"/>
    <w:rsid w:val="00517ED9"/>
    <w:rsid w:val="005237E7"/>
    <w:rsid w:val="005354C2"/>
    <w:rsid w:val="00542F5A"/>
    <w:rsid w:val="00570DD7"/>
    <w:rsid w:val="005875D7"/>
    <w:rsid w:val="005F3768"/>
    <w:rsid w:val="006137FA"/>
    <w:rsid w:val="006211F0"/>
    <w:rsid w:val="006316AF"/>
    <w:rsid w:val="0067518A"/>
    <w:rsid w:val="006754B0"/>
    <w:rsid w:val="00681E17"/>
    <w:rsid w:val="00686477"/>
    <w:rsid w:val="00687F4E"/>
    <w:rsid w:val="006C5906"/>
    <w:rsid w:val="006C6122"/>
    <w:rsid w:val="00702A73"/>
    <w:rsid w:val="0070768C"/>
    <w:rsid w:val="00717975"/>
    <w:rsid w:val="00757084"/>
    <w:rsid w:val="007618E6"/>
    <w:rsid w:val="00762BC9"/>
    <w:rsid w:val="007661A2"/>
    <w:rsid w:val="00776DBD"/>
    <w:rsid w:val="007812D0"/>
    <w:rsid w:val="00792BD4"/>
    <w:rsid w:val="007A359C"/>
    <w:rsid w:val="007C4C5C"/>
    <w:rsid w:val="007E0C16"/>
    <w:rsid w:val="00804470"/>
    <w:rsid w:val="00816105"/>
    <w:rsid w:val="0081767D"/>
    <w:rsid w:val="00850669"/>
    <w:rsid w:val="00853442"/>
    <w:rsid w:val="0085694C"/>
    <w:rsid w:val="00865E08"/>
    <w:rsid w:val="008941D3"/>
    <w:rsid w:val="008B1E0A"/>
    <w:rsid w:val="008B3BCD"/>
    <w:rsid w:val="008C4E66"/>
    <w:rsid w:val="008D7564"/>
    <w:rsid w:val="008E05C1"/>
    <w:rsid w:val="008F5C8F"/>
    <w:rsid w:val="009117BC"/>
    <w:rsid w:val="009502D4"/>
    <w:rsid w:val="00950662"/>
    <w:rsid w:val="00960E1B"/>
    <w:rsid w:val="009858B0"/>
    <w:rsid w:val="00993365"/>
    <w:rsid w:val="00994C4D"/>
    <w:rsid w:val="009A035E"/>
    <w:rsid w:val="009A5342"/>
    <w:rsid w:val="009C06EC"/>
    <w:rsid w:val="009C1269"/>
    <w:rsid w:val="009C2969"/>
    <w:rsid w:val="009C3608"/>
    <w:rsid w:val="009C48FF"/>
    <w:rsid w:val="009C4A18"/>
    <w:rsid w:val="009C656F"/>
    <w:rsid w:val="009D18EA"/>
    <w:rsid w:val="009D3A26"/>
    <w:rsid w:val="009D54D7"/>
    <w:rsid w:val="009F7861"/>
    <w:rsid w:val="00A00F80"/>
    <w:rsid w:val="00A06534"/>
    <w:rsid w:val="00A15892"/>
    <w:rsid w:val="00A31DD2"/>
    <w:rsid w:val="00A41F38"/>
    <w:rsid w:val="00A56E17"/>
    <w:rsid w:val="00A66130"/>
    <w:rsid w:val="00A728E3"/>
    <w:rsid w:val="00A867E7"/>
    <w:rsid w:val="00A86BD7"/>
    <w:rsid w:val="00A87B46"/>
    <w:rsid w:val="00AA758F"/>
    <w:rsid w:val="00AB1C5A"/>
    <w:rsid w:val="00AB38FD"/>
    <w:rsid w:val="00AD7745"/>
    <w:rsid w:val="00AE4206"/>
    <w:rsid w:val="00AF0D6B"/>
    <w:rsid w:val="00AF6F5E"/>
    <w:rsid w:val="00B21041"/>
    <w:rsid w:val="00B43124"/>
    <w:rsid w:val="00B83C65"/>
    <w:rsid w:val="00BC31BE"/>
    <w:rsid w:val="00BC5773"/>
    <w:rsid w:val="00BE3CA1"/>
    <w:rsid w:val="00C05C8E"/>
    <w:rsid w:val="00C06B63"/>
    <w:rsid w:val="00C20CD0"/>
    <w:rsid w:val="00C53669"/>
    <w:rsid w:val="00C60735"/>
    <w:rsid w:val="00C66972"/>
    <w:rsid w:val="00C66C2A"/>
    <w:rsid w:val="00C729B5"/>
    <w:rsid w:val="00C77B16"/>
    <w:rsid w:val="00C92857"/>
    <w:rsid w:val="00C94A30"/>
    <w:rsid w:val="00CB3BA4"/>
    <w:rsid w:val="00D06892"/>
    <w:rsid w:val="00D21E36"/>
    <w:rsid w:val="00D25650"/>
    <w:rsid w:val="00D64155"/>
    <w:rsid w:val="00D66371"/>
    <w:rsid w:val="00D901F4"/>
    <w:rsid w:val="00D92F3D"/>
    <w:rsid w:val="00DA2F15"/>
    <w:rsid w:val="00DA74F9"/>
    <w:rsid w:val="00DB318E"/>
    <w:rsid w:val="00DD73D6"/>
    <w:rsid w:val="00DF1ECD"/>
    <w:rsid w:val="00E03AA6"/>
    <w:rsid w:val="00E26C1A"/>
    <w:rsid w:val="00E77EB6"/>
    <w:rsid w:val="00EA2677"/>
    <w:rsid w:val="00EB6C62"/>
    <w:rsid w:val="00EF7A44"/>
    <w:rsid w:val="00F04F42"/>
    <w:rsid w:val="00F30EFF"/>
    <w:rsid w:val="00FB6B7B"/>
    <w:rsid w:val="00FB76D6"/>
    <w:rsid w:val="00FC18BA"/>
    <w:rsid w:val="00FD3A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FF"/>
    <w:rPr>
      <w:color w:val="0563C1"/>
      <w:u w:val="single"/>
    </w:rPr>
  </w:style>
  <w:style w:type="paragraph" w:styleId="ListParagraph">
    <w:name w:val="List Paragraph"/>
    <w:basedOn w:val="Normal"/>
    <w:uiPriority w:val="34"/>
    <w:qFormat/>
    <w:rsid w:val="00A86BD7"/>
    <w:pPr>
      <w:ind w:left="720"/>
      <w:contextualSpacing/>
    </w:pPr>
  </w:style>
  <w:style w:type="paragraph" w:styleId="Header">
    <w:name w:val="header"/>
    <w:basedOn w:val="Normal"/>
    <w:link w:val="HeaderChar"/>
    <w:uiPriority w:val="99"/>
    <w:unhideWhenUsed/>
    <w:rsid w:val="00C6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735"/>
  </w:style>
  <w:style w:type="paragraph" w:styleId="Footer">
    <w:name w:val="footer"/>
    <w:basedOn w:val="Normal"/>
    <w:link w:val="FooterChar"/>
    <w:uiPriority w:val="99"/>
    <w:unhideWhenUsed/>
    <w:rsid w:val="00C6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735"/>
  </w:style>
  <w:style w:type="paragraph" w:styleId="NormalWeb">
    <w:name w:val="Normal (Web)"/>
    <w:basedOn w:val="Normal"/>
    <w:unhideWhenUsed/>
    <w:rsid w:val="00503B5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503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8E"/>
    <w:rPr>
      <w:rFonts w:ascii="Tahoma" w:hAnsi="Tahoma" w:cs="Tahoma"/>
      <w:sz w:val="16"/>
      <w:szCs w:val="16"/>
    </w:rPr>
  </w:style>
  <w:style w:type="paragraph" w:styleId="DocumentMap">
    <w:name w:val="Document Map"/>
    <w:basedOn w:val="Normal"/>
    <w:link w:val="DocumentMapChar"/>
    <w:uiPriority w:val="99"/>
    <w:semiHidden/>
    <w:unhideWhenUsed/>
    <w:rsid w:val="00AD77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7745"/>
    <w:rPr>
      <w:rFonts w:ascii="Tahoma" w:hAnsi="Tahoma" w:cs="Tahoma"/>
      <w:sz w:val="16"/>
      <w:szCs w:val="16"/>
    </w:rPr>
  </w:style>
  <w:style w:type="character" w:styleId="FollowedHyperlink">
    <w:name w:val="FollowedHyperlink"/>
    <w:basedOn w:val="DefaultParagraphFont"/>
    <w:uiPriority w:val="99"/>
    <w:semiHidden/>
    <w:unhideWhenUsed/>
    <w:rsid w:val="00A065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756959">
      <w:bodyDiv w:val="1"/>
      <w:marLeft w:val="0"/>
      <w:marRight w:val="0"/>
      <w:marTop w:val="0"/>
      <w:marBottom w:val="0"/>
      <w:divBdr>
        <w:top w:val="none" w:sz="0" w:space="0" w:color="auto"/>
        <w:left w:val="none" w:sz="0" w:space="0" w:color="auto"/>
        <w:bottom w:val="none" w:sz="0" w:space="0" w:color="auto"/>
        <w:right w:val="none" w:sz="0" w:space="0" w:color="auto"/>
      </w:divBdr>
    </w:div>
    <w:div w:id="4013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kvresorts.co.za/klein-kariba-accommodation" TargetMode="External"/><Relationship Id="rId5" Type="http://schemas.openxmlformats.org/officeDocument/2006/relationships/footnotes" Target="footnotes.xml"/><Relationship Id="rId10" Type="http://schemas.openxmlformats.org/officeDocument/2006/relationships/hyperlink" Target="mailto:riaanm@atkv.org.za" TargetMode="External"/><Relationship Id="rId4" Type="http://schemas.openxmlformats.org/officeDocument/2006/relationships/webSettings" Target="webSettings.xml"/><Relationship Id="rId9" Type="http://schemas.openxmlformats.org/officeDocument/2006/relationships/hyperlink" Target="mailto:%20bronwyno@atkv.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9363</CharactersWithSpaces>
  <SharedDoc>false</SharedDoc>
  <HLinks>
    <vt:vector size="12" baseType="variant">
      <vt:variant>
        <vt:i4>6029383</vt:i4>
      </vt:variant>
      <vt:variant>
        <vt:i4>3</vt:i4>
      </vt:variant>
      <vt:variant>
        <vt:i4>0</vt:i4>
      </vt:variant>
      <vt:variant>
        <vt:i4>5</vt:i4>
      </vt:variant>
      <vt:variant>
        <vt:lpwstr>http://www.atkvresorts.co.za/goudinispa-accommodation</vt:lpwstr>
      </vt:variant>
      <vt:variant>
        <vt:lpwstr/>
      </vt:variant>
      <vt:variant>
        <vt:i4>6488113</vt:i4>
      </vt:variant>
      <vt:variant>
        <vt:i4>0</vt:i4>
      </vt:variant>
      <vt:variant>
        <vt:i4>0</vt:i4>
      </vt:variant>
      <vt:variant>
        <vt:i4>5</vt:i4>
      </vt:variant>
      <vt:variant>
        <vt:lpwstr>http://indaba2015.wetlands.za.net/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FONTAINE</dc:creator>
  <cp:lastModifiedBy>bronwynh</cp:lastModifiedBy>
  <cp:revision>2</cp:revision>
  <cp:lastPrinted>2015-07-27T06:26:00Z</cp:lastPrinted>
  <dcterms:created xsi:type="dcterms:W3CDTF">2019-03-25T15:33:00Z</dcterms:created>
  <dcterms:modified xsi:type="dcterms:W3CDTF">2019-03-25T15:33:00Z</dcterms:modified>
</cp:coreProperties>
</file>