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2"/>
        <w:tblpPr w:leftFromText="180" w:rightFromText="180" w:horzAnchor="margin" w:tblpXSpec="center" w:tblpY="276"/>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7074"/>
      </w:tblGrid>
      <w:tr w:rsidR="00957B1B" w:rsidRPr="00E738CC" w14:paraId="072ECE00" w14:textId="77777777" w:rsidTr="00AF237A">
        <w:trPr>
          <w:cnfStyle w:val="100000000000" w:firstRow="1" w:lastRow="0" w:firstColumn="0" w:lastColumn="0" w:oddVBand="0" w:evenVBand="0" w:oddHBand="0" w:evenHBand="0" w:firstRowFirstColumn="0" w:firstRowLastColumn="0" w:lastRowFirstColumn="0" w:lastRowLastColumn="0"/>
          <w:trHeight w:val="3500"/>
        </w:trPr>
        <w:tc>
          <w:tcPr>
            <w:cnfStyle w:val="001000000000" w:firstRow="0" w:lastRow="0" w:firstColumn="1" w:lastColumn="0" w:oddVBand="0" w:evenVBand="0" w:oddHBand="0" w:evenHBand="0" w:firstRowFirstColumn="0" w:firstRowLastColumn="0" w:lastRowFirstColumn="0" w:lastRowLastColumn="0"/>
            <w:tcW w:w="3182" w:type="dxa"/>
            <w:tcBorders>
              <w:top w:val="none" w:sz="0" w:space="0" w:color="auto"/>
              <w:bottom w:val="none" w:sz="0" w:space="0" w:color="auto"/>
            </w:tcBorders>
            <w:shd w:val="clear" w:color="auto" w:fill="auto"/>
          </w:tcPr>
          <w:p w14:paraId="3CE2ECC9" w14:textId="71FC55FA" w:rsidR="00AF237A" w:rsidRDefault="004A5DCC" w:rsidP="00AF237A">
            <w:pPr>
              <w:pStyle w:val="NoSpacing"/>
              <w:rPr>
                <w:b w:val="0"/>
                <w:bCs w:val="0"/>
                <w:noProof/>
              </w:rPr>
            </w:pPr>
            <w:r>
              <w:rPr>
                <w:noProof/>
              </w:rPr>
              <w:drawing>
                <wp:inline distT="0" distB="0" distL="0" distR="0" wp14:anchorId="787B540C" wp14:editId="2E5456DB">
                  <wp:extent cx="1819275" cy="227695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43" t="19343" r="6945" b="5183"/>
                          <a:stretch/>
                        </pic:blipFill>
                        <pic:spPr bwMode="auto">
                          <a:xfrm>
                            <a:off x="0" y="0"/>
                            <a:ext cx="1825182" cy="2284347"/>
                          </a:xfrm>
                          <a:prstGeom prst="rect">
                            <a:avLst/>
                          </a:prstGeom>
                          <a:noFill/>
                          <a:ln>
                            <a:noFill/>
                          </a:ln>
                          <a:extLst>
                            <a:ext uri="{53640926-AAD7-44D8-BBD7-CCE9431645EC}">
                              <a14:shadowObscured xmlns:a14="http://schemas.microsoft.com/office/drawing/2010/main"/>
                            </a:ext>
                          </a:extLst>
                        </pic:spPr>
                      </pic:pic>
                    </a:graphicData>
                  </a:graphic>
                </wp:inline>
              </w:drawing>
            </w:r>
          </w:p>
          <w:p w14:paraId="15773184" w14:textId="77777777" w:rsidR="004A5DCC" w:rsidRDefault="004A5DCC" w:rsidP="00AF237A">
            <w:pPr>
              <w:pStyle w:val="NoSpacing"/>
              <w:rPr>
                <w:b w:val="0"/>
                <w:bCs w:val="0"/>
                <w:noProof/>
              </w:rPr>
            </w:pPr>
          </w:p>
          <w:p w14:paraId="225166EE" w14:textId="1DA3E6D5" w:rsidR="0067135F" w:rsidRDefault="0067135F" w:rsidP="00AF237A">
            <w:pPr>
              <w:pStyle w:val="NoSpacing"/>
              <w:rPr>
                <w:b w:val="0"/>
                <w:bCs w:val="0"/>
                <w:noProof/>
              </w:rPr>
            </w:pPr>
          </w:p>
          <w:p w14:paraId="21AC7B54" w14:textId="2226A263" w:rsidR="00957B1B" w:rsidRPr="00E738CC" w:rsidRDefault="00957B1B" w:rsidP="00AF237A">
            <w:pPr>
              <w:pStyle w:val="NoSpacing"/>
            </w:pPr>
          </w:p>
        </w:tc>
        <w:tc>
          <w:tcPr>
            <w:tcW w:w="7074" w:type="dxa"/>
            <w:tcBorders>
              <w:top w:val="none" w:sz="0" w:space="0" w:color="auto"/>
              <w:bottom w:val="none" w:sz="0" w:space="0" w:color="auto"/>
            </w:tcBorders>
            <w:shd w:val="clear" w:color="auto" w:fill="auto"/>
          </w:tcPr>
          <w:p w14:paraId="061C89D6" w14:textId="4AFB3E77" w:rsidR="00397772" w:rsidRDefault="004A5DCC" w:rsidP="0067135F">
            <w:pPr>
              <w:jc w:val="both"/>
              <w:cnfStyle w:val="100000000000" w:firstRow="1" w:lastRow="0" w:firstColumn="0" w:lastColumn="0" w:oddVBand="0" w:evenVBand="0" w:oddHBand="0" w:evenHBand="0" w:firstRowFirstColumn="0" w:firstRowLastColumn="0" w:lastRowFirstColumn="0" w:lastRowLastColumn="0"/>
              <w:rPr>
                <w:rFonts w:eastAsia="Calibri" w:cs="Calibri"/>
                <w:b w:val="0"/>
                <w:bCs w:val="0"/>
                <w:color w:val="000000"/>
                <w:u w:val="single"/>
              </w:rPr>
            </w:pPr>
            <w:bookmarkStart w:id="0" w:name="_GoBack"/>
            <w:r>
              <w:rPr>
                <w:rFonts w:asciiTheme="minorHAnsi" w:eastAsia="Calibri" w:hAnsiTheme="minorHAnsi" w:cs="Calibri"/>
                <w:color w:val="000000"/>
                <w:sz w:val="22"/>
                <w:szCs w:val="22"/>
                <w:u w:val="single"/>
              </w:rPr>
              <w:t>Bongi Kunene</w:t>
            </w:r>
          </w:p>
          <w:bookmarkEnd w:id="0"/>
          <w:p w14:paraId="6BE4DA3C" w14:textId="0A8FC78F" w:rsidR="0015215B" w:rsidRDefault="004A5DCC" w:rsidP="0067135F">
            <w:pPr>
              <w:jc w:val="both"/>
              <w:cnfStyle w:val="100000000000" w:firstRow="1" w:lastRow="0" w:firstColumn="0" w:lastColumn="0" w:oddVBand="0" w:evenVBand="0" w:oddHBand="0" w:evenHBand="0" w:firstRowFirstColumn="0" w:firstRowLastColumn="0" w:lastRowFirstColumn="0" w:lastRowLastColumn="0"/>
              <w:rPr>
                <w:rFonts w:eastAsia="Calibri" w:cs="Calibri"/>
                <w:b w:val="0"/>
                <w:bCs w:val="0"/>
                <w:color w:val="000000"/>
                <w:u w:val="single"/>
              </w:rPr>
            </w:pPr>
            <w:r>
              <w:rPr>
                <w:rFonts w:asciiTheme="minorHAnsi" w:eastAsia="Calibri" w:hAnsiTheme="minorHAnsi" w:cs="Calibri"/>
                <w:color w:val="000000"/>
                <w:sz w:val="22"/>
                <w:szCs w:val="22"/>
                <w:u w:val="single"/>
              </w:rPr>
              <w:t>Standard Bank</w:t>
            </w:r>
          </w:p>
          <w:p w14:paraId="0ABE6C84" w14:textId="77777777" w:rsidR="00AF237A" w:rsidRPr="00A17A56" w:rsidRDefault="00AF237A" w:rsidP="000B2056">
            <w:pPr>
              <w:jc w:val="both"/>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sz w:val="20"/>
                <w:szCs w:val="20"/>
              </w:rPr>
            </w:pPr>
          </w:p>
          <w:p w14:paraId="74BCB9BF" w14:textId="543C5CEE" w:rsidR="00AF237A" w:rsidRPr="0067135F" w:rsidRDefault="004A5DCC" w:rsidP="0039777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4A5DCC">
              <w:rPr>
                <w:rFonts w:asciiTheme="minorHAnsi" w:hAnsiTheme="minorHAnsi" w:cstheme="minorHAnsi"/>
                <w:b w:val="0"/>
                <w:color w:val="auto"/>
                <w:sz w:val="20"/>
                <w:szCs w:val="20"/>
              </w:rPr>
              <w:t xml:space="preserve">Ms. Bongi Kunene is the Pan African Public Sector Banking Head for Standard Bank Group. She is responsible for public sector banking in 15 African countries. Prior to this position she was the Executive Director at the Board of the World Bank Group representing the governments of Angola, Nigeria and South Africa. Ms Kunene is a development finance specialist who has experience in driving government policies and programs. She has been a banker and civil servant. Among her previous roles she has been head of a provincial treasury, a senior advisor and a sous Sherpa in the G20. She has served in </w:t>
            </w:r>
            <w:proofErr w:type="gramStart"/>
            <w:r w:rsidRPr="004A5DCC">
              <w:rPr>
                <w:rFonts w:asciiTheme="minorHAnsi" w:hAnsiTheme="minorHAnsi" w:cstheme="minorHAnsi"/>
                <w:b w:val="0"/>
                <w:color w:val="auto"/>
                <w:sz w:val="20"/>
                <w:szCs w:val="20"/>
              </w:rPr>
              <w:t>a number of</w:t>
            </w:r>
            <w:proofErr w:type="gramEnd"/>
            <w:r w:rsidRPr="004A5DCC">
              <w:rPr>
                <w:rFonts w:asciiTheme="minorHAnsi" w:hAnsiTheme="minorHAnsi" w:cstheme="minorHAnsi"/>
                <w:b w:val="0"/>
                <w:color w:val="auto"/>
                <w:sz w:val="20"/>
                <w:szCs w:val="20"/>
              </w:rPr>
              <w:t xml:space="preserve"> boards.  </w:t>
            </w:r>
          </w:p>
        </w:tc>
      </w:tr>
    </w:tbl>
    <w:p w14:paraId="29A181FC" w14:textId="77777777" w:rsidR="00E4692A" w:rsidRDefault="00E4692A"/>
    <w:sectPr w:rsidR="00E4692A" w:rsidSect="00E46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4C9"/>
    <w:multiLevelType w:val="hybridMultilevel"/>
    <w:tmpl w:val="F00C9D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1B"/>
    <w:rsid w:val="0005196E"/>
    <w:rsid w:val="00071CE6"/>
    <w:rsid w:val="000B2056"/>
    <w:rsid w:val="0015215B"/>
    <w:rsid w:val="001F3997"/>
    <w:rsid w:val="003408C6"/>
    <w:rsid w:val="00345A97"/>
    <w:rsid w:val="00397772"/>
    <w:rsid w:val="003F0098"/>
    <w:rsid w:val="00466B57"/>
    <w:rsid w:val="004A5DCC"/>
    <w:rsid w:val="004B661F"/>
    <w:rsid w:val="00646AAF"/>
    <w:rsid w:val="0067135F"/>
    <w:rsid w:val="006E043D"/>
    <w:rsid w:val="007B68E2"/>
    <w:rsid w:val="00915541"/>
    <w:rsid w:val="00957B1B"/>
    <w:rsid w:val="009618B8"/>
    <w:rsid w:val="009B55AE"/>
    <w:rsid w:val="00A165F3"/>
    <w:rsid w:val="00A2457E"/>
    <w:rsid w:val="00AF237A"/>
    <w:rsid w:val="00AF3CA1"/>
    <w:rsid w:val="00B77980"/>
    <w:rsid w:val="00B9739A"/>
    <w:rsid w:val="00C17793"/>
    <w:rsid w:val="00C330F3"/>
    <w:rsid w:val="00CE07E8"/>
    <w:rsid w:val="00DA11E4"/>
    <w:rsid w:val="00DE7C2C"/>
    <w:rsid w:val="00E44EAD"/>
    <w:rsid w:val="00E4692A"/>
    <w:rsid w:val="00E731B0"/>
    <w:rsid w:val="00F32A03"/>
    <w:rsid w:val="00F53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8066"/>
  <w15:docId w15:val="{43D27E84-9714-4B0B-975B-544BA6F1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B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B1B"/>
    <w:pPr>
      <w:spacing w:after="0" w:line="240" w:lineRule="auto"/>
    </w:pPr>
    <w:rPr>
      <w:rFonts w:ascii="Tahoma" w:hAnsi="Tahoma" w:cs="Tahoma"/>
      <w:sz w:val="16"/>
      <w:szCs w:val="16"/>
      <w:lang w:val="en-ZA"/>
    </w:rPr>
  </w:style>
  <w:style w:type="character" w:customStyle="1" w:styleId="BalloonTextChar">
    <w:name w:val="Balloon Text Char"/>
    <w:basedOn w:val="DefaultParagraphFont"/>
    <w:link w:val="BalloonText"/>
    <w:uiPriority w:val="99"/>
    <w:semiHidden/>
    <w:rsid w:val="00957B1B"/>
    <w:rPr>
      <w:rFonts w:ascii="Tahoma" w:hAnsi="Tahoma" w:cs="Tahoma"/>
      <w:sz w:val="16"/>
      <w:szCs w:val="16"/>
    </w:rPr>
  </w:style>
  <w:style w:type="table" w:styleId="MediumList1-Accent2">
    <w:name w:val="Medium List 1 Accent 2"/>
    <w:basedOn w:val="TableNormal"/>
    <w:uiPriority w:val="65"/>
    <w:rsid w:val="00957B1B"/>
    <w:pPr>
      <w:spacing w:after="0" w:line="240" w:lineRule="auto"/>
    </w:pPr>
    <w:rPr>
      <w:color w:val="000000" w:themeColor="text1"/>
      <w:lang w:val="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b/>
        <w:bCs/>
        <w:sz w:val="24"/>
        <w:szCs w:val="24"/>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Strong">
    <w:name w:val="Strong"/>
    <w:basedOn w:val="DefaultParagraphFont"/>
    <w:uiPriority w:val="22"/>
    <w:qFormat/>
    <w:rsid w:val="00957B1B"/>
    <w:rPr>
      <w:b/>
      <w:bCs/>
    </w:rPr>
  </w:style>
  <w:style w:type="paragraph" w:styleId="NormalWeb">
    <w:name w:val="Normal (Web)"/>
    <w:basedOn w:val="Normal"/>
    <w:uiPriority w:val="99"/>
    <w:unhideWhenUsed/>
    <w:rsid w:val="00957B1B"/>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57B1B"/>
    <w:pPr>
      <w:spacing w:after="0" w:line="240" w:lineRule="auto"/>
    </w:pPr>
    <w:rPr>
      <w:lang w:val="en-GB"/>
    </w:rPr>
  </w:style>
  <w:style w:type="paragraph" w:customStyle="1" w:styleId="Default">
    <w:name w:val="Default"/>
    <w:rsid w:val="00957B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3CA1"/>
    <w:rPr>
      <w:strike w:val="0"/>
      <w:dstrike w:val="0"/>
      <w:color w:val="207241"/>
      <w:u w:val="none"/>
      <w:effect w:val="none"/>
      <w:bdr w:val="none" w:sz="0" w:space="0" w:color="auto" w:frame="1"/>
    </w:rPr>
  </w:style>
  <w:style w:type="character" w:customStyle="1" w:styleId="titlehead">
    <w:name w:val="titlehead"/>
    <w:rsid w:val="009B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6650E-6DD9-49E8-B4DB-EAD65459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Esther Gumata</cp:lastModifiedBy>
  <cp:revision>2</cp:revision>
  <cp:lastPrinted>2016-03-01T06:12:00Z</cp:lastPrinted>
  <dcterms:created xsi:type="dcterms:W3CDTF">2019-09-10T07:28:00Z</dcterms:created>
  <dcterms:modified xsi:type="dcterms:W3CDTF">2019-09-10T07:28:00Z</dcterms:modified>
</cp:coreProperties>
</file>