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List1-Accent2"/>
        <w:tblW w:w="1025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182"/>
        <w:gridCol w:w="7074"/>
      </w:tblGrid>
      <w:tr w:rsidR="00B351E4" w:rsidRPr="00C97757" w14:paraId="1F0D359A" w14:textId="77777777" w:rsidTr="00933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14:paraId="5293A131" w14:textId="052B36C8" w:rsidR="009D2359" w:rsidRDefault="004B10E6" w:rsidP="00933063">
            <w:pPr>
              <w:rPr>
                <w:b w:val="0"/>
                <w:bCs w:val="0"/>
                <w:noProof/>
              </w:rPr>
            </w:pPr>
            <w:r>
              <w:rPr>
                <w:noProof/>
              </w:rPr>
              <w:drawing>
                <wp:inline distT="0" distB="0" distL="0" distR="0" wp14:anchorId="6302E994" wp14:editId="1B757C38">
                  <wp:extent cx="1883410" cy="2836545"/>
                  <wp:effectExtent l="0" t="0" r="254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283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71FB23" w14:textId="1C63979E" w:rsidR="00B351E4" w:rsidRPr="00E738CC" w:rsidRDefault="00B351E4" w:rsidP="00933063"/>
          <w:p w14:paraId="34BC4E00" w14:textId="2B44F808" w:rsidR="00B351E4" w:rsidRPr="00E738CC" w:rsidRDefault="00B351E4" w:rsidP="00933063"/>
        </w:tc>
        <w:tc>
          <w:tcPr>
            <w:tcW w:w="7074" w:type="dxa"/>
          </w:tcPr>
          <w:p w14:paraId="00D6D3CC" w14:textId="77777777" w:rsidR="00EC6DCC" w:rsidRDefault="00EC6DCC" w:rsidP="00A827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sz w:val="20"/>
                <w:szCs w:val="20"/>
                <w:u w:val="single"/>
              </w:rPr>
            </w:pPr>
            <w:r w:rsidRPr="00EC6DCC">
              <w:rPr>
                <w:rFonts w:ascii="Century Gothic" w:hAnsi="Century Gothic" w:cs="Arial"/>
                <w:sz w:val="20"/>
                <w:szCs w:val="20"/>
                <w:u w:val="single"/>
              </w:rPr>
              <w:t>Cheryl Reddy</w:t>
            </w:r>
          </w:p>
          <w:p w14:paraId="760A70D0" w14:textId="5FB8313D" w:rsidR="00BE6607" w:rsidRDefault="00EC6DCC" w:rsidP="00A827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sz w:val="20"/>
                <w:szCs w:val="20"/>
                <w:u w:val="single"/>
              </w:rPr>
            </w:pPr>
            <w:r w:rsidRPr="00EC6DCC">
              <w:rPr>
                <w:rFonts w:ascii="Century Gothic" w:hAnsi="Century Gothic" w:cs="Arial"/>
                <w:sz w:val="20"/>
                <w:szCs w:val="20"/>
                <w:u w:val="single"/>
              </w:rPr>
              <w:t>Vice President Technical of CIGFARO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</w:t>
            </w:r>
          </w:p>
          <w:p w14:paraId="407282F9" w14:textId="77777777" w:rsidR="00EC6DCC" w:rsidRPr="00A82760" w:rsidRDefault="00EC6DCC" w:rsidP="00A827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  <w:p w14:paraId="43AB55F3" w14:textId="1B1F1420" w:rsidR="00DC18E0" w:rsidRPr="00310EC4" w:rsidRDefault="00EC6DCC" w:rsidP="00EC6D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Cheryl Reddy is currently the </w:t>
            </w:r>
            <w:r w:rsidRPr="00EC6DCC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Deputy Municipal Manager: Finance Services (Chief Financial Officer) - King </w:t>
            </w:r>
            <w:proofErr w:type="spellStart"/>
            <w:r w:rsidRPr="00EC6DCC">
              <w:rPr>
                <w:rFonts w:ascii="Century Gothic" w:hAnsi="Century Gothic" w:cs="Arial"/>
                <w:b w:val="0"/>
                <w:sz w:val="20"/>
                <w:szCs w:val="20"/>
              </w:rPr>
              <w:t>Cetshwayo</w:t>
            </w:r>
            <w:proofErr w:type="spellEnd"/>
            <w:r w:rsidRPr="00EC6DCC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District Municipality</w:t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She has been the </w:t>
            </w:r>
            <w:r w:rsidRPr="00EC6DCC">
              <w:rPr>
                <w:rFonts w:ascii="Century Gothic" w:hAnsi="Century Gothic" w:cs="Arial"/>
                <w:b w:val="0"/>
                <w:sz w:val="20"/>
                <w:szCs w:val="20"/>
              </w:rPr>
              <w:t>CFO since April 2011</w:t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and a</w:t>
            </w:r>
            <w:r w:rsidRPr="00EC6DCC">
              <w:rPr>
                <w:rFonts w:ascii="Century Gothic" w:hAnsi="Century Gothic" w:cs="Arial"/>
                <w:b w:val="0"/>
                <w:sz w:val="20"/>
                <w:szCs w:val="20"/>
              </w:rPr>
              <w:t>cting Municipal Manager December 2011 to June 2012, Jan – June 2018</w:t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. She has over </w:t>
            </w:r>
            <w:r w:rsidRPr="00EC6DCC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17 </w:t>
            </w:r>
            <w:r w:rsidR="00EB2845" w:rsidRPr="00EC6DCC">
              <w:rPr>
                <w:rFonts w:ascii="Century Gothic" w:hAnsi="Century Gothic" w:cs="Arial"/>
                <w:b w:val="0"/>
                <w:sz w:val="20"/>
                <w:szCs w:val="20"/>
              </w:rPr>
              <w:t>years’ experience</w:t>
            </w:r>
            <w:r w:rsidRPr="00EC6DCC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in local government finance, of which over 12 years was at a Senior Manager level covering the following sections: Revenue, Expenditure and Assets, SCM, Budgets and Reporting, AFS and Managem</w:t>
            </w:r>
            <w:bookmarkStart w:id="0" w:name="_GoBack"/>
            <w:bookmarkEnd w:id="0"/>
            <w:r w:rsidRPr="00EC6DCC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ent Accounts </w:t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and </w:t>
            </w:r>
            <w:r w:rsidRPr="00EC6DCC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Private Sector Finance experience </w:t>
            </w: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 </w:t>
            </w:r>
          </w:p>
        </w:tc>
      </w:tr>
    </w:tbl>
    <w:p w14:paraId="58CE251E" w14:textId="77777777" w:rsidR="008E4378" w:rsidRDefault="008E4378"/>
    <w:sectPr w:rsidR="008E4378" w:rsidSect="008E4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6980"/>
    <w:multiLevelType w:val="hybridMultilevel"/>
    <w:tmpl w:val="2094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F43A4"/>
    <w:multiLevelType w:val="hybridMultilevel"/>
    <w:tmpl w:val="A120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D4A1A"/>
    <w:multiLevelType w:val="hybridMultilevel"/>
    <w:tmpl w:val="5FD4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72649"/>
    <w:multiLevelType w:val="hybridMultilevel"/>
    <w:tmpl w:val="158AB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664B75"/>
    <w:multiLevelType w:val="hybridMultilevel"/>
    <w:tmpl w:val="3084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E4"/>
    <w:rsid w:val="001321A6"/>
    <w:rsid w:val="001531F7"/>
    <w:rsid w:val="001D4CCD"/>
    <w:rsid w:val="002278F0"/>
    <w:rsid w:val="0029167D"/>
    <w:rsid w:val="00310EC4"/>
    <w:rsid w:val="00335D7B"/>
    <w:rsid w:val="003B444C"/>
    <w:rsid w:val="00440217"/>
    <w:rsid w:val="004B10E6"/>
    <w:rsid w:val="00591FD9"/>
    <w:rsid w:val="005B4CCA"/>
    <w:rsid w:val="006975D0"/>
    <w:rsid w:val="00737341"/>
    <w:rsid w:val="00744A59"/>
    <w:rsid w:val="00795F0D"/>
    <w:rsid w:val="0081542A"/>
    <w:rsid w:val="0082343F"/>
    <w:rsid w:val="008E4378"/>
    <w:rsid w:val="00921106"/>
    <w:rsid w:val="00933063"/>
    <w:rsid w:val="00956545"/>
    <w:rsid w:val="009D2359"/>
    <w:rsid w:val="00A82760"/>
    <w:rsid w:val="00B351E4"/>
    <w:rsid w:val="00BE6607"/>
    <w:rsid w:val="00C97757"/>
    <w:rsid w:val="00DC18E0"/>
    <w:rsid w:val="00E209BB"/>
    <w:rsid w:val="00E27790"/>
    <w:rsid w:val="00EA2140"/>
    <w:rsid w:val="00EB2845"/>
    <w:rsid w:val="00EC6DCC"/>
    <w:rsid w:val="00EF7AAE"/>
    <w:rsid w:val="00F017BA"/>
    <w:rsid w:val="00F63CAF"/>
    <w:rsid w:val="00FA39B3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D932"/>
  <w15:docId w15:val="{B1F432FF-3D43-46C1-8C46-88ADBA45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1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2">
    <w:name w:val="Medium List 1 Accent 2"/>
    <w:basedOn w:val="TableNormal"/>
    <w:uiPriority w:val="65"/>
    <w:rsid w:val="00B351E4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  <w:b/>
        <w:bCs/>
        <w:sz w:val="24"/>
        <w:szCs w:val="24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customStyle="1" w:styleId="bodytext">
    <w:name w:val="bodytext"/>
    <w:basedOn w:val="Normal"/>
    <w:rsid w:val="00B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E4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531F7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97757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744A59"/>
    <w:rPr>
      <w:b/>
      <w:bCs/>
    </w:rPr>
  </w:style>
  <w:style w:type="paragraph" w:customStyle="1" w:styleId="media-body">
    <w:name w:val="media-body"/>
    <w:basedOn w:val="Normal"/>
    <w:rsid w:val="0074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E27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</dc:creator>
  <cp:lastModifiedBy>Esther Gumata</cp:lastModifiedBy>
  <cp:revision>6</cp:revision>
  <cp:lastPrinted>2019-04-04T09:52:00Z</cp:lastPrinted>
  <dcterms:created xsi:type="dcterms:W3CDTF">2019-03-26T10:49:00Z</dcterms:created>
  <dcterms:modified xsi:type="dcterms:W3CDTF">2019-04-04T09:59:00Z</dcterms:modified>
</cp:coreProperties>
</file>