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09B2" w14:textId="77777777" w:rsidR="00A23D8E" w:rsidRPr="00562C1F" w:rsidRDefault="005A212E" w:rsidP="00562C1F">
      <w:pPr>
        <w:tabs>
          <w:tab w:val="left" w:pos="9360"/>
        </w:tabs>
        <w:spacing w:line="240" w:lineRule="auto"/>
        <w:ind w:right="-90"/>
        <w:rPr>
          <w:rFonts w:ascii="Arial" w:hAnsi="Arial" w:cs="Arial"/>
          <w:b/>
          <w:color w:val="A6A6A6" w:themeColor="background1" w:themeShade="A6"/>
          <w:sz w:val="44"/>
        </w:rPr>
      </w:pPr>
      <w:r>
        <w:rPr>
          <w:rFonts w:ascii="Arial" w:hAnsi="Arial" w:cs="Arial"/>
          <w:b/>
          <w:color w:val="A6A6A6" w:themeColor="background1" w:themeShade="A6"/>
          <w:sz w:val="44"/>
        </w:rPr>
        <w:t>CAN PROBIOTICS BENEFIT ATHLETES</w:t>
      </w:r>
    </w:p>
    <w:p w14:paraId="5E55E38E" w14:textId="01DC3FC6" w:rsidR="002D7712" w:rsidRPr="00562C1F" w:rsidRDefault="005A212E" w:rsidP="00562C1F">
      <w:pPr>
        <w:tabs>
          <w:tab w:val="left" w:pos="9360"/>
        </w:tabs>
        <w:ind w:right="-90"/>
        <w:rPr>
          <w:rFonts w:ascii="Arial" w:hAnsi="Arial" w:cs="Arial"/>
          <w:b/>
          <w:color w:val="595959" w:themeColor="text1" w:themeTint="A6"/>
          <w:sz w:val="20"/>
          <w:szCs w:val="20"/>
        </w:rPr>
      </w:pPr>
      <w:r>
        <w:rPr>
          <w:rFonts w:ascii="Arial" w:hAnsi="Arial" w:cs="Arial"/>
          <w:b/>
          <w:color w:val="595959" w:themeColor="text1" w:themeTint="A6"/>
          <w:sz w:val="20"/>
          <w:szCs w:val="20"/>
        </w:rPr>
        <w:t>WRITT</w:t>
      </w:r>
      <w:r w:rsidR="007427A7">
        <w:rPr>
          <w:rFonts w:ascii="Arial" w:hAnsi="Arial" w:cs="Arial"/>
          <w:b/>
          <w:color w:val="595959" w:themeColor="text1" w:themeTint="A6"/>
          <w:sz w:val="20"/>
          <w:szCs w:val="20"/>
        </w:rPr>
        <w:t xml:space="preserve">EN </w:t>
      </w:r>
      <w:r w:rsidR="007528D0" w:rsidRPr="00562C1F">
        <w:rPr>
          <w:rFonts w:ascii="Arial" w:hAnsi="Arial" w:cs="Arial"/>
          <w:b/>
          <w:color w:val="595959" w:themeColor="text1" w:themeTint="A6"/>
          <w:sz w:val="20"/>
          <w:szCs w:val="20"/>
        </w:rPr>
        <w:t xml:space="preserve">BY: </w:t>
      </w:r>
      <w:r>
        <w:rPr>
          <w:rFonts w:ascii="Arial" w:hAnsi="Arial" w:cs="Arial"/>
          <w:b/>
          <w:color w:val="595959" w:themeColor="text1" w:themeTint="A6"/>
          <w:sz w:val="20"/>
          <w:szCs w:val="20"/>
        </w:rPr>
        <w:t xml:space="preserve">Angela Leach </w:t>
      </w:r>
      <w:r w:rsidR="00A23D8E" w:rsidRPr="00562C1F">
        <w:rPr>
          <w:rFonts w:ascii="Arial" w:hAnsi="Arial" w:cs="Arial"/>
          <w:b/>
          <w:color w:val="595959" w:themeColor="text1" w:themeTint="A6"/>
          <w:sz w:val="20"/>
          <w:szCs w:val="20"/>
        </w:rPr>
        <w:t xml:space="preserve">/   </w:t>
      </w:r>
      <w:r w:rsidR="007528D0" w:rsidRPr="00562C1F">
        <w:rPr>
          <w:rFonts w:ascii="Arial" w:hAnsi="Arial" w:cs="Arial"/>
          <w:b/>
          <w:color w:val="595959" w:themeColor="text1" w:themeTint="A6"/>
          <w:sz w:val="20"/>
          <w:szCs w:val="20"/>
        </w:rPr>
        <w:t xml:space="preserve">DATE: </w:t>
      </w:r>
      <w:r>
        <w:rPr>
          <w:rFonts w:ascii="Arial" w:hAnsi="Arial" w:cs="Arial"/>
          <w:b/>
          <w:color w:val="595959" w:themeColor="text1" w:themeTint="A6"/>
          <w:sz w:val="20"/>
          <w:szCs w:val="20"/>
        </w:rPr>
        <w:t xml:space="preserve"> November </w:t>
      </w:r>
      <w:r w:rsidR="007528D0" w:rsidRPr="00562C1F">
        <w:rPr>
          <w:rFonts w:ascii="Arial" w:hAnsi="Arial" w:cs="Arial"/>
          <w:b/>
          <w:color w:val="595959" w:themeColor="text1" w:themeTint="A6"/>
          <w:sz w:val="20"/>
          <w:szCs w:val="20"/>
        </w:rPr>
        <w:t>201</w:t>
      </w:r>
      <w:r w:rsidR="007427A7">
        <w:rPr>
          <w:rFonts w:ascii="Arial" w:hAnsi="Arial" w:cs="Arial"/>
          <w:b/>
          <w:color w:val="595959" w:themeColor="text1" w:themeTint="A6"/>
          <w:sz w:val="20"/>
          <w:szCs w:val="20"/>
        </w:rPr>
        <w:t>8</w:t>
      </w:r>
    </w:p>
    <w:p w14:paraId="20079C06" w14:textId="77777777" w:rsidR="00A23D8E" w:rsidRPr="00A23D8E" w:rsidRDefault="00A23D8E" w:rsidP="005A212E">
      <w:pPr>
        <w:tabs>
          <w:tab w:val="left" w:pos="9360"/>
        </w:tabs>
        <w:spacing w:after="0"/>
        <w:ind w:right="-90"/>
        <w:rPr>
          <w:rFonts w:ascii="Arial" w:hAnsi="Arial" w:cs="Arial"/>
          <w:b/>
          <w:color w:val="808080" w:themeColor="background1" w:themeShade="80"/>
          <w:sz w:val="20"/>
          <w:szCs w:val="20"/>
        </w:rPr>
      </w:pPr>
    </w:p>
    <w:p w14:paraId="5EF9590F"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Probiotics are defined by the World Health Organization as “live microorganisms that, when administered in adequate amounts, confer a health benefit on the host”</w:t>
      </w:r>
      <w:r w:rsidRPr="005A212E">
        <w:rPr>
          <w:rFonts w:ascii="Arial" w:hAnsi="Arial" w:cs="Arial"/>
          <w:color w:val="404040" w:themeColor="text1" w:themeTint="BF"/>
          <w:sz w:val="20"/>
          <w:szCs w:val="20"/>
          <w:vertAlign w:val="superscript"/>
        </w:rPr>
        <w:t>1</w:t>
      </w:r>
      <w:r w:rsidRPr="005A212E">
        <w:rPr>
          <w:rFonts w:ascii="Arial" w:hAnsi="Arial" w:cs="Arial"/>
          <w:color w:val="404040" w:themeColor="text1" w:themeTint="BF"/>
          <w:sz w:val="20"/>
          <w:szCs w:val="20"/>
        </w:rPr>
        <w:t>. They are the “good guys”: good bacteria that promote optimal gut health, leading to improved well-being. Sportsmen and women can benefit from introducing probiotics into their diet or supplement regime, particularly if they frequently experience digestive disturbances, recurrent infection or poor recovery.</w:t>
      </w:r>
      <w:r>
        <w:rPr>
          <w:rFonts w:ascii="Arial" w:hAnsi="Arial" w:cs="Arial"/>
          <w:color w:val="404040" w:themeColor="text1" w:themeTint="BF"/>
          <w:sz w:val="20"/>
          <w:szCs w:val="20"/>
        </w:rPr>
        <w:t xml:space="preserve"> But</w:t>
      </w:r>
      <w:r w:rsidRPr="005A212E">
        <w:rPr>
          <w:rFonts w:ascii="Arial" w:hAnsi="Arial" w:cs="Arial"/>
          <w:color w:val="404040" w:themeColor="text1" w:themeTint="BF"/>
          <w:sz w:val="20"/>
          <w:szCs w:val="20"/>
        </w:rPr>
        <w:t xml:space="preserve"> how</w:t>
      </w:r>
      <w:r>
        <w:rPr>
          <w:rFonts w:ascii="Arial" w:hAnsi="Arial" w:cs="Arial"/>
          <w:color w:val="404040" w:themeColor="text1" w:themeTint="BF"/>
          <w:sz w:val="20"/>
          <w:szCs w:val="20"/>
        </w:rPr>
        <w:t>?</w:t>
      </w:r>
    </w:p>
    <w:p w14:paraId="1EDA8E36" w14:textId="77777777" w:rsidR="005A212E" w:rsidRPr="005A212E" w:rsidRDefault="005A212E" w:rsidP="005A212E">
      <w:pPr>
        <w:tabs>
          <w:tab w:val="left" w:pos="9360"/>
        </w:tabs>
        <w:spacing w:line="360" w:lineRule="auto"/>
        <w:ind w:right="-90"/>
        <w:rPr>
          <w:rFonts w:ascii="Arial" w:hAnsi="Arial" w:cs="Arial"/>
          <w:b/>
          <w:color w:val="404040" w:themeColor="text1" w:themeTint="BF"/>
          <w:sz w:val="20"/>
          <w:szCs w:val="20"/>
        </w:rPr>
      </w:pPr>
      <w:r>
        <w:rPr>
          <w:rFonts w:ascii="Arial" w:hAnsi="Arial" w:cs="Arial"/>
          <w:b/>
          <w:color w:val="92D050"/>
          <w:sz w:val="24"/>
          <w:szCs w:val="24"/>
        </w:rPr>
        <w:t>HOW</w:t>
      </w:r>
      <w:r w:rsidRPr="005A212E">
        <w:rPr>
          <w:rFonts w:ascii="Arial" w:hAnsi="Arial" w:cs="Arial"/>
          <w:b/>
          <w:color w:val="404040" w:themeColor="text1" w:themeTint="BF"/>
          <w:sz w:val="20"/>
          <w:szCs w:val="20"/>
        </w:rPr>
        <w:t xml:space="preserve"> </w:t>
      </w:r>
      <w:r w:rsidRPr="005A212E">
        <w:rPr>
          <w:rFonts w:ascii="Arial" w:hAnsi="Arial" w:cs="Arial"/>
          <w:b/>
          <w:color w:val="92D050"/>
          <w:sz w:val="24"/>
          <w:szCs w:val="24"/>
        </w:rPr>
        <w:t>PROBIOTICS IMPROVE IMMUNITY</w:t>
      </w:r>
    </w:p>
    <w:p w14:paraId="418E6776"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Improved immunity is arguably the most beneficial effect that probiotics confer to sports people because an infection essentially means no training or worse yet, no competing!</w:t>
      </w:r>
    </w:p>
    <w:p w14:paraId="0F23FC67"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 xml:space="preserve">Ever noticed that some </w:t>
      </w:r>
      <w:r>
        <w:rPr>
          <w:rFonts w:ascii="Arial" w:hAnsi="Arial" w:cs="Arial"/>
          <w:color w:val="404040" w:themeColor="text1" w:themeTint="BF"/>
          <w:sz w:val="20"/>
          <w:szCs w:val="20"/>
        </w:rPr>
        <w:t xml:space="preserve">very </w:t>
      </w:r>
      <w:r w:rsidRPr="005A212E">
        <w:rPr>
          <w:rFonts w:ascii="Arial" w:hAnsi="Arial" w:cs="Arial"/>
          <w:color w:val="404040" w:themeColor="text1" w:themeTint="BF"/>
          <w:sz w:val="20"/>
          <w:szCs w:val="20"/>
        </w:rPr>
        <w:t xml:space="preserve">fit people get sick so much more often than the “average joe”? Well this is </w:t>
      </w:r>
      <w:proofErr w:type="gramStart"/>
      <w:r w:rsidRPr="005A212E">
        <w:rPr>
          <w:rFonts w:ascii="Arial" w:hAnsi="Arial" w:cs="Arial"/>
          <w:color w:val="404040" w:themeColor="text1" w:themeTint="BF"/>
          <w:sz w:val="20"/>
          <w:szCs w:val="20"/>
        </w:rPr>
        <w:t>due to the fact that</w:t>
      </w:r>
      <w:proofErr w:type="gramEnd"/>
      <w:r w:rsidRPr="005A212E">
        <w:rPr>
          <w:rFonts w:ascii="Arial" w:hAnsi="Arial" w:cs="Arial"/>
          <w:color w:val="404040" w:themeColor="text1" w:themeTint="BF"/>
          <w:sz w:val="20"/>
          <w:szCs w:val="20"/>
        </w:rPr>
        <w:t xml:space="preserve"> excessive training puts strain on the body, resulting in the release of stress hormones such as adrenaline and cortisol and a resultant suppressed immune system</w:t>
      </w:r>
      <w:r w:rsidRPr="005A212E">
        <w:rPr>
          <w:rFonts w:ascii="Arial" w:hAnsi="Arial" w:cs="Arial"/>
          <w:color w:val="404040" w:themeColor="text1" w:themeTint="BF"/>
          <w:sz w:val="20"/>
          <w:szCs w:val="20"/>
          <w:vertAlign w:val="superscript"/>
        </w:rPr>
        <w:t>7</w:t>
      </w:r>
      <w:r w:rsidRPr="005A212E">
        <w:rPr>
          <w:rFonts w:ascii="Arial" w:hAnsi="Arial" w:cs="Arial"/>
          <w:color w:val="404040" w:themeColor="text1" w:themeTint="BF"/>
          <w:sz w:val="20"/>
          <w:szCs w:val="20"/>
        </w:rPr>
        <w:t xml:space="preserve">. </w:t>
      </w:r>
    </w:p>
    <w:p w14:paraId="7296A96C"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Probiotics can help to combat this by strengthening the body’s inherent defences through an increase in the activity of immune cells and proteins housed within the gut</w:t>
      </w:r>
      <w:r w:rsidRPr="005A212E">
        <w:rPr>
          <w:rFonts w:ascii="Arial" w:hAnsi="Arial" w:cs="Arial"/>
          <w:color w:val="404040" w:themeColor="text1" w:themeTint="BF"/>
          <w:sz w:val="20"/>
          <w:szCs w:val="20"/>
          <w:vertAlign w:val="superscript"/>
        </w:rPr>
        <w:t>8,9</w:t>
      </w:r>
      <w:r w:rsidRPr="005A212E">
        <w:rPr>
          <w:rFonts w:ascii="Arial" w:hAnsi="Arial" w:cs="Arial"/>
          <w:color w:val="404040" w:themeColor="text1" w:themeTint="BF"/>
          <w:sz w:val="20"/>
          <w:szCs w:val="20"/>
        </w:rPr>
        <w:t xml:space="preserve"> which results in decreased duration and severity of various infections</w:t>
      </w:r>
      <w:r w:rsidRPr="005A212E">
        <w:rPr>
          <w:rFonts w:ascii="Arial" w:hAnsi="Arial" w:cs="Arial"/>
          <w:color w:val="404040" w:themeColor="text1" w:themeTint="BF"/>
          <w:sz w:val="20"/>
          <w:szCs w:val="20"/>
          <w:vertAlign w:val="superscript"/>
        </w:rPr>
        <w:t>10,11</w:t>
      </w:r>
      <w:r w:rsidRPr="005A212E">
        <w:rPr>
          <w:rFonts w:ascii="Arial" w:hAnsi="Arial" w:cs="Arial"/>
          <w:color w:val="404040" w:themeColor="text1" w:themeTint="BF"/>
          <w:sz w:val="20"/>
          <w:szCs w:val="20"/>
        </w:rPr>
        <w:t>.</w:t>
      </w:r>
    </w:p>
    <w:p w14:paraId="18EE824F" w14:textId="77777777" w:rsidR="005A212E" w:rsidRPr="005A212E" w:rsidRDefault="005A212E" w:rsidP="005A212E">
      <w:pPr>
        <w:tabs>
          <w:tab w:val="left" w:pos="9360"/>
        </w:tabs>
        <w:spacing w:line="360" w:lineRule="auto"/>
        <w:ind w:right="-90"/>
        <w:rPr>
          <w:rFonts w:ascii="Arial" w:hAnsi="Arial" w:cs="Arial"/>
          <w:b/>
          <w:color w:val="92D050"/>
          <w:sz w:val="24"/>
          <w:szCs w:val="24"/>
        </w:rPr>
      </w:pPr>
      <w:r w:rsidRPr="005A212E">
        <w:rPr>
          <w:rFonts w:ascii="Arial" w:hAnsi="Arial" w:cs="Arial"/>
          <w:b/>
          <w:color w:val="92D050"/>
          <w:sz w:val="24"/>
          <w:szCs w:val="24"/>
        </w:rPr>
        <w:t>HOW PROBIOTICS IMPROVE EXERCISE RECOVERY</w:t>
      </w:r>
    </w:p>
    <w:p w14:paraId="1109BDBC"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Physical exercise results in an increase in free radical production</w:t>
      </w:r>
      <w:r w:rsidRPr="005A212E">
        <w:rPr>
          <w:rFonts w:ascii="Arial" w:hAnsi="Arial" w:cs="Arial"/>
          <w:color w:val="404040" w:themeColor="text1" w:themeTint="BF"/>
          <w:sz w:val="20"/>
          <w:szCs w:val="20"/>
          <w:vertAlign w:val="superscript"/>
        </w:rPr>
        <w:t>2</w:t>
      </w:r>
      <w:r w:rsidRPr="005A212E">
        <w:rPr>
          <w:rFonts w:ascii="Arial" w:hAnsi="Arial" w:cs="Arial"/>
          <w:color w:val="404040" w:themeColor="text1" w:themeTint="BF"/>
          <w:sz w:val="20"/>
          <w:szCs w:val="20"/>
        </w:rPr>
        <w:t xml:space="preserve">, meaning that levels of circulating free radicals are increased after prolonged exercise. </w:t>
      </w:r>
    </w:p>
    <w:p w14:paraId="3DC08F24"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 xml:space="preserve">The aim around recovery nutrition is to return the body to its pre-exercise state. Probiotics can assist this process by improving the absorption of various micro and macro nutrients including antioxidants which </w:t>
      </w:r>
      <w:proofErr w:type="gramStart"/>
      <w:r w:rsidRPr="005A212E">
        <w:rPr>
          <w:rFonts w:ascii="Arial" w:hAnsi="Arial" w:cs="Arial"/>
          <w:color w:val="404040" w:themeColor="text1" w:themeTint="BF"/>
          <w:sz w:val="20"/>
          <w:szCs w:val="20"/>
        </w:rPr>
        <w:t>have the ability to</w:t>
      </w:r>
      <w:proofErr w:type="gramEnd"/>
      <w:r w:rsidRPr="005A212E">
        <w:rPr>
          <w:rFonts w:ascii="Arial" w:hAnsi="Arial" w:cs="Arial"/>
          <w:color w:val="404040" w:themeColor="text1" w:themeTint="BF"/>
          <w:sz w:val="20"/>
          <w:szCs w:val="20"/>
        </w:rPr>
        <w:t xml:space="preserve"> counteract the effects of free radicals. </w:t>
      </w:r>
    </w:p>
    <w:p w14:paraId="1F403A9C" w14:textId="77777777"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Probiotics also improve absorption of amino acids, the building blocks of proteins, which play an important role in repairing muscles</w:t>
      </w:r>
      <w:r w:rsidRPr="005A212E">
        <w:rPr>
          <w:rFonts w:ascii="Arial" w:hAnsi="Arial" w:cs="Arial"/>
          <w:color w:val="404040" w:themeColor="text1" w:themeTint="BF"/>
          <w:sz w:val="20"/>
          <w:szCs w:val="20"/>
          <w:vertAlign w:val="superscript"/>
        </w:rPr>
        <w:t>3,4</w:t>
      </w:r>
      <w:r w:rsidRPr="005A212E">
        <w:rPr>
          <w:rFonts w:ascii="Arial" w:hAnsi="Arial" w:cs="Arial"/>
          <w:color w:val="404040" w:themeColor="text1" w:themeTint="BF"/>
          <w:sz w:val="20"/>
          <w:szCs w:val="20"/>
        </w:rPr>
        <w:t>. With improved protein absorption, you would need to consume a smaller amount of protein to experience the same benefits as somebody not taking in the probiotics which offers a financial benefit</w:t>
      </w:r>
      <w:r w:rsidRPr="005A212E">
        <w:rPr>
          <w:rFonts w:ascii="Arial" w:hAnsi="Arial" w:cs="Arial"/>
          <w:color w:val="404040" w:themeColor="text1" w:themeTint="BF"/>
          <w:sz w:val="20"/>
          <w:szCs w:val="20"/>
          <w:vertAlign w:val="superscript"/>
        </w:rPr>
        <w:t>5</w:t>
      </w:r>
      <w:r w:rsidRPr="005A212E">
        <w:rPr>
          <w:rFonts w:ascii="Arial" w:hAnsi="Arial" w:cs="Arial"/>
          <w:color w:val="404040" w:themeColor="text1" w:themeTint="BF"/>
          <w:sz w:val="20"/>
          <w:szCs w:val="20"/>
        </w:rPr>
        <w:t xml:space="preserve">. Of </w:t>
      </w:r>
      <w:proofErr w:type="gramStart"/>
      <w:r w:rsidRPr="005A212E">
        <w:rPr>
          <w:rFonts w:ascii="Arial" w:hAnsi="Arial" w:cs="Arial"/>
          <w:color w:val="404040" w:themeColor="text1" w:themeTint="BF"/>
          <w:sz w:val="20"/>
          <w:szCs w:val="20"/>
        </w:rPr>
        <w:t>particular interest</w:t>
      </w:r>
      <w:proofErr w:type="gramEnd"/>
      <w:r w:rsidRPr="005A212E">
        <w:rPr>
          <w:rFonts w:ascii="Arial" w:hAnsi="Arial" w:cs="Arial"/>
          <w:color w:val="404040" w:themeColor="text1" w:themeTint="BF"/>
          <w:sz w:val="20"/>
          <w:szCs w:val="20"/>
        </w:rPr>
        <w:t xml:space="preserve"> is the fact that studies are showing probiotics to improve leucine absorption by 23% </w:t>
      </w:r>
      <w:r w:rsidRPr="005A212E">
        <w:rPr>
          <w:rFonts w:ascii="Arial" w:hAnsi="Arial" w:cs="Arial"/>
          <w:color w:val="404040" w:themeColor="text1" w:themeTint="BF"/>
          <w:sz w:val="20"/>
          <w:szCs w:val="20"/>
          <w:vertAlign w:val="superscript"/>
        </w:rPr>
        <w:t>6</w:t>
      </w:r>
      <w:r w:rsidRPr="005A212E">
        <w:rPr>
          <w:rFonts w:ascii="Arial" w:hAnsi="Arial" w:cs="Arial"/>
          <w:color w:val="404040" w:themeColor="text1" w:themeTint="BF"/>
          <w:sz w:val="20"/>
          <w:szCs w:val="20"/>
        </w:rPr>
        <w:t>. Leucine is a branched chain amino acid well known for its beneficial effects in protein synthesis.</w:t>
      </w:r>
    </w:p>
    <w:p w14:paraId="7E15470A" w14:textId="77777777" w:rsidR="005A212E" w:rsidRPr="005A212E" w:rsidRDefault="005A212E" w:rsidP="005A212E">
      <w:pPr>
        <w:tabs>
          <w:tab w:val="left" w:pos="9360"/>
        </w:tabs>
        <w:spacing w:line="360" w:lineRule="auto"/>
        <w:ind w:right="-90"/>
        <w:rPr>
          <w:rFonts w:ascii="Arial" w:hAnsi="Arial" w:cs="Arial"/>
          <w:color w:val="92D050"/>
          <w:sz w:val="24"/>
          <w:szCs w:val="24"/>
          <w:u w:val="single"/>
        </w:rPr>
      </w:pPr>
      <w:r w:rsidRPr="005A212E">
        <w:rPr>
          <w:rFonts w:ascii="Arial" w:hAnsi="Arial" w:cs="Arial"/>
          <w:b/>
          <w:color w:val="92D050"/>
          <w:sz w:val="24"/>
          <w:szCs w:val="24"/>
        </w:rPr>
        <w:lastRenderedPageBreak/>
        <w:t>HOW PROBIOTICS PREVENT DIGESTIVE COMPLAINTS</w:t>
      </w:r>
    </w:p>
    <w:p w14:paraId="115338B5" w14:textId="5262201B"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 xml:space="preserve">Gut health and probiotics are synonymous, so as you may imagine, probiotics </w:t>
      </w:r>
      <w:r w:rsidR="007427A7" w:rsidRPr="005A212E">
        <w:rPr>
          <w:rFonts w:ascii="Arial" w:hAnsi="Arial" w:cs="Arial"/>
          <w:color w:val="404040" w:themeColor="text1" w:themeTint="BF"/>
          <w:sz w:val="20"/>
          <w:szCs w:val="20"/>
        </w:rPr>
        <w:t>can</w:t>
      </w:r>
      <w:r w:rsidRPr="005A212E">
        <w:rPr>
          <w:rFonts w:ascii="Arial" w:hAnsi="Arial" w:cs="Arial"/>
          <w:color w:val="404040" w:themeColor="text1" w:themeTint="BF"/>
          <w:sz w:val="20"/>
          <w:szCs w:val="20"/>
        </w:rPr>
        <w:t xml:space="preserve"> prevent those very uncomfortable and urgent “toilet breaks” during exercise. </w:t>
      </w:r>
    </w:p>
    <w:p w14:paraId="40B324C9" w14:textId="0C246F91" w:rsidR="005A212E" w:rsidRP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This condition is referred to as “leaky gut syndrome” and is often experienced by endurance athletes, particular</w:t>
      </w:r>
      <w:r w:rsidR="007427A7">
        <w:rPr>
          <w:rFonts w:ascii="Arial" w:hAnsi="Arial" w:cs="Arial"/>
          <w:color w:val="404040" w:themeColor="text1" w:themeTint="BF"/>
          <w:sz w:val="20"/>
          <w:szCs w:val="20"/>
        </w:rPr>
        <w:t>ly runners</w:t>
      </w:r>
      <w:r w:rsidRPr="005A212E">
        <w:rPr>
          <w:rFonts w:ascii="Arial" w:hAnsi="Arial" w:cs="Arial"/>
          <w:color w:val="404040" w:themeColor="text1" w:themeTint="BF"/>
          <w:sz w:val="20"/>
          <w:szCs w:val="20"/>
        </w:rPr>
        <w:t>. Not only can it cause a lot of discomfort for an athlete, but it may also mean a significant increase in your race time.</w:t>
      </w:r>
    </w:p>
    <w:p w14:paraId="3397133B" w14:textId="46962686" w:rsidR="005A212E" w:rsidRDefault="005A212E" w:rsidP="005A212E">
      <w:pPr>
        <w:tabs>
          <w:tab w:val="left" w:pos="9360"/>
        </w:tabs>
        <w:spacing w:line="360" w:lineRule="auto"/>
        <w:ind w:right="-90"/>
        <w:rPr>
          <w:rFonts w:ascii="Arial" w:hAnsi="Arial" w:cs="Arial"/>
          <w:color w:val="404040" w:themeColor="text1" w:themeTint="BF"/>
          <w:sz w:val="20"/>
          <w:szCs w:val="20"/>
        </w:rPr>
      </w:pPr>
      <w:r w:rsidRPr="005A212E">
        <w:rPr>
          <w:rFonts w:ascii="Arial" w:hAnsi="Arial" w:cs="Arial"/>
          <w:color w:val="404040" w:themeColor="text1" w:themeTint="BF"/>
          <w:sz w:val="20"/>
          <w:szCs w:val="20"/>
        </w:rPr>
        <w:t>Leaky gut, occurs because cells lining the intestinal walls pull apart during exercise, causing a leak into the bloodstream. Probiotics put into place various mechanisms which help to significantly reduce the chance of leakage occurring by reinforcing the intestinal wall, reducing the likelihood of GI distress during exercise</w:t>
      </w:r>
      <w:r w:rsidRPr="005A212E">
        <w:rPr>
          <w:rFonts w:ascii="Arial" w:hAnsi="Arial" w:cs="Arial"/>
          <w:color w:val="404040" w:themeColor="text1" w:themeTint="BF"/>
          <w:sz w:val="20"/>
          <w:szCs w:val="20"/>
          <w:vertAlign w:val="superscript"/>
        </w:rPr>
        <w:t>11,12</w:t>
      </w:r>
      <w:r w:rsidRPr="005A212E">
        <w:rPr>
          <w:rFonts w:ascii="Arial" w:hAnsi="Arial" w:cs="Arial"/>
          <w:color w:val="404040" w:themeColor="text1" w:themeTint="BF"/>
          <w:sz w:val="20"/>
          <w:szCs w:val="20"/>
        </w:rPr>
        <w:t>.</w:t>
      </w:r>
    </w:p>
    <w:p w14:paraId="45C97A9A" w14:textId="1A4CC6B2" w:rsidR="005A212E" w:rsidRDefault="005A212E" w:rsidP="005A212E">
      <w:pPr>
        <w:tabs>
          <w:tab w:val="left" w:pos="9360"/>
        </w:tabs>
        <w:spacing w:line="360" w:lineRule="auto"/>
        <w:ind w:right="-90"/>
        <w:rPr>
          <w:rFonts w:ascii="Arial" w:hAnsi="Arial" w:cs="Arial"/>
          <w:b/>
          <w:color w:val="92D050"/>
          <w:sz w:val="24"/>
          <w:szCs w:val="24"/>
        </w:rPr>
      </w:pPr>
      <w:r>
        <w:rPr>
          <w:rFonts w:ascii="Arial" w:hAnsi="Arial" w:cs="Arial"/>
          <w:b/>
          <w:color w:val="92D050"/>
          <w:sz w:val="24"/>
          <w:szCs w:val="24"/>
        </w:rPr>
        <w:t>CONCLUSION</w:t>
      </w:r>
    </w:p>
    <w:p w14:paraId="5D713A50" w14:textId="4CB79B38" w:rsidR="005A212E" w:rsidRPr="005A212E" w:rsidRDefault="00E32AC2" w:rsidP="005A212E">
      <w:pPr>
        <w:tabs>
          <w:tab w:val="left" w:pos="9360"/>
        </w:tabs>
        <w:spacing w:line="360" w:lineRule="auto"/>
        <w:ind w:right="-90"/>
        <w:rPr>
          <w:rFonts w:ascii="Arial" w:hAnsi="Arial" w:cs="Arial"/>
          <w:color w:val="404040" w:themeColor="text1" w:themeTint="BF"/>
          <w:sz w:val="20"/>
          <w:szCs w:val="20"/>
        </w:rPr>
      </w:pPr>
      <w:r>
        <w:rPr>
          <w:rFonts w:ascii="Arial" w:hAnsi="Arial" w:cs="Arial"/>
          <w:bCs/>
          <w:color w:val="404040" w:themeColor="text1" w:themeTint="BF"/>
          <w:sz w:val="20"/>
          <w:szCs w:val="20"/>
        </w:rPr>
        <w:t>While live bacteria may not be the most obvious sports supplement to pop to mind, it may be one of the most helpful, especially if you are prone to infection or tummy complaints.</w:t>
      </w:r>
    </w:p>
    <w:p w14:paraId="3120A3BA" w14:textId="1BE8C451" w:rsidR="002C5C71" w:rsidRDefault="007427A7" w:rsidP="00562C1F">
      <w:pPr>
        <w:tabs>
          <w:tab w:val="left" w:pos="9360"/>
        </w:tabs>
        <w:spacing w:line="360" w:lineRule="auto"/>
        <w:ind w:right="-90"/>
        <w:rPr>
          <w:rFonts w:ascii="Arial" w:hAnsi="Arial" w:cs="Arial"/>
          <w:color w:val="404040" w:themeColor="text1" w:themeTint="BF"/>
          <w:sz w:val="20"/>
          <w:szCs w:val="20"/>
        </w:rPr>
      </w:pPr>
      <w:r>
        <w:rPr>
          <w:rFonts w:cs="Arial"/>
          <w:b/>
          <w:noProof/>
          <w:color w:val="3EC30F"/>
          <w:lang w:eastAsia="en-ZA"/>
        </w:rPr>
        <mc:AlternateContent>
          <mc:Choice Requires="wps">
            <w:drawing>
              <wp:anchor distT="0" distB="0" distL="114300" distR="114300" simplePos="0" relativeHeight="251659264" behindDoc="0" locked="0" layoutInCell="1" allowOverlap="1" wp14:anchorId="37F094FE" wp14:editId="35F4EF3A">
                <wp:simplePos x="0" y="0"/>
                <wp:positionH relativeFrom="margin">
                  <wp:posOffset>-209550</wp:posOffset>
                </wp:positionH>
                <wp:positionV relativeFrom="paragraph">
                  <wp:posOffset>109220</wp:posOffset>
                </wp:positionV>
                <wp:extent cx="7004050" cy="29019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7004050" cy="2901950"/>
                        </a:xfrm>
                        <a:prstGeom prst="rect">
                          <a:avLst/>
                        </a:prstGeom>
                        <a:solidFill>
                          <a:sysClr val="window" lastClr="FFFFFF"/>
                        </a:solidFill>
                        <a:ln w="25400" cap="flat" cmpd="sng" algn="ctr">
                          <a:solidFill>
                            <a:srgbClr val="9BBB59"/>
                          </a:solidFill>
                          <a:prstDash val="solid"/>
                        </a:ln>
                        <a:effectLst/>
                      </wps:spPr>
                      <wps:txbx>
                        <w:txbxContent>
                          <w:p w14:paraId="24211C92" w14:textId="77777777" w:rsidR="002C5C71" w:rsidRPr="002C5C71" w:rsidRDefault="002C5C71" w:rsidP="002C5C71">
                            <w:pPr>
                              <w:spacing w:after="0" w:line="360" w:lineRule="auto"/>
                              <w:jc w:val="both"/>
                              <w:rPr>
                                <w:rFonts w:ascii="Arial" w:hAnsi="Arial" w:cs="Arial"/>
                                <w:b/>
                                <w:color w:val="92D050"/>
                                <w:sz w:val="24"/>
                                <w:szCs w:val="24"/>
                              </w:rPr>
                            </w:pPr>
                            <w:r w:rsidRPr="002C5C71">
                              <w:rPr>
                                <w:rFonts w:ascii="Arial" w:hAnsi="Arial" w:cs="Arial"/>
                                <w:b/>
                                <w:color w:val="92D050"/>
                                <w:sz w:val="24"/>
                                <w:szCs w:val="24"/>
                              </w:rPr>
                              <w:t>WHERE DOES FUTURELIFE® FIT IN?</w:t>
                            </w:r>
                          </w:p>
                          <w:p w14:paraId="7525A2A0" w14:textId="77777777" w:rsidR="007427A7" w:rsidRPr="007427A7" w:rsidRDefault="007427A7" w:rsidP="007427A7">
                            <w:pPr>
                              <w:jc w:val="both"/>
                              <w:rPr>
                                <w:bCs/>
                                <w:color w:val="404040" w:themeColor="text1" w:themeTint="BF"/>
                              </w:rPr>
                            </w:pPr>
                            <w:r w:rsidRPr="007427A7">
                              <w:rPr>
                                <w:bCs/>
                                <w:color w:val="404040" w:themeColor="text1" w:themeTint="BF"/>
                              </w:rPr>
                              <w:t>Each box of FUTURELIFE® Bran Flakes with Probiotic Sachets comes with a pack of 10 individually wrapped sachets of HOWARU® Premium Probiotics. This is a blend of clinically studied probiotics that has been scientifically formulated to contain two of the most beneficial probiotic strains, namely L. acidophilus NCFM® and B. lactis HN019™.</w:t>
                            </w:r>
                          </w:p>
                          <w:p w14:paraId="257A92E6" w14:textId="3FDCDC58" w:rsidR="002C5C71" w:rsidRPr="00491B23" w:rsidRDefault="007427A7" w:rsidP="007427A7">
                            <w:pPr>
                              <w:jc w:val="both"/>
                              <w:rPr>
                                <w:color w:val="92D050"/>
                              </w:rPr>
                            </w:pPr>
                            <w:r w:rsidRPr="007427A7">
                              <w:rPr>
                                <w:bCs/>
                                <w:color w:val="404040" w:themeColor="text1" w:themeTint="BF"/>
                              </w:rPr>
                              <w:t>For a better understanding of probiotic functions as well as FUTURELIFE® Bran Flakes with Probiotic Sachets: www.futurelife.co.za</w:t>
                            </w:r>
                          </w:p>
                          <w:p w14:paraId="6A625266" w14:textId="77777777" w:rsidR="002C5C71" w:rsidRPr="00491B23" w:rsidRDefault="002C5C71" w:rsidP="002C5C71">
                            <w:pPr>
                              <w:jc w:val="both"/>
                              <w:rPr>
                                <w:color w:val="92D050"/>
                              </w:rPr>
                            </w:pPr>
                          </w:p>
                          <w:p w14:paraId="590012E2" w14:textId="77777777" w:rsidR="002C5C71" w:rsidRPr="00491B23" w:rsidRDefault="002C5C71" w:rsidP="002C5C71">
                            <w:pPr>
                              <w:rPr>
                                <w:color w:val="92D050"/>
                              </w:rPr>
                            </w:pPr>
                          </w:p>
                          <w:p w14:paraId="72E13D4B" w14:textId="77777777" w:rsidR="002C5C71" w:rsidRPr="00491B23" w:rsidRDefault="002C5C71" w:rsidP="002C5C71">
                            <w:pPr>
                              <w:spacing w:after="0" w:line="360" w:lineRule="auto"/>
                              <w:rPr>
                                <w:b/>
                                <w:color w:val="92D050"/>
                              </w:rPr>
                            </w:pPr>
                          </w:p>
                          <w:p w14:paraId="45F9543E" w14:textId="77777777" w:rsidR="002C5C71" w:rsidRPr="00491B23" w:rsidRDefault="002C5C71" w:rsidP="002C5C71">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94FE" id="_x0000_t202" coordsize="21600,21600" o:spt="202" path="m,l,21600r21600,l21600,xe">
                <v:stroke joinstyle="miter"/>
                <v:path gradientshapeok="t" o:connecttype="rect"/>
              </v:shapetype>
              <v:shape id="Text Box 4" o:spid="_x0000_s1026" type="#_x0000_t202" style="position:absolute;margin-left:-16.5pt;margin-top:8.6pt;width:551.5pt;height:2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" fillcolor="window" strokecolor="#9bbb59" strokeweight="2pt">
                <v:textbox>
                  <w:txbxContent>
                    <w:p w14:paraId="24211C92" w14:textId="77777777" w:rsidR="002C5C71" w:rsidRPr="002C5C71" w:rsidRDefault="002C5C71" w:rsidP="002C5C71">
                      <w:pPr>
                        <w:spacing w:after="0" w:line="360" w:lineRule="auto"/>
                        <w:jc w:val="both"/>
                        <w:rPr>
                          <w:rFonts w:ascii="Arial" w:hAnsi="Arial" w:cs="Arial"/>
                          <w:b/>
                          <w:color w:val="92D050"/>
                          <w:sz w:val="24"/>
                          <w:szCs w:val="24"/>
                        </w:rPr>
                      </w:pPr>
                      <w:r w:rsidRPr="002C5C71">
                        <w:rPr>
                          <w:rFonts w:ascii="Arial" w:hAnsi="Arial" w:cs="Arial"/>
                          <w:b/>
                          <w:color w:val="92D050"/>
                          <w:sz w:val="24"/>
                          <w:szCs w:val="24"/>
                        </w:rPr>
                        <w:t>WHERE DOES FUTURELIFE® FIT IN?</w:t>
                      </w:r>
                    </w:p>
                    <w:p w14:paraId="7525A2A0" w14:textId="77777777" w:rsidR="007427A7" w:rsidRPr="007427A7" w:rsidRDefault="007427A7" w:rsidP="007427A7">
                      <w:pPr>
                        <w:jc w:val="both"/>
                        <w:rPr>
                          <w:bCs/>
                          <w:color w:val="404040" w:themeColor="text1" w:themeTint="BF"/>
                        </w:rPr>
                      </w:pPr>
                      <w:r w:rsidRPr="007427A7">
                        <w:rPr>
                          <w:bCs/>
                          <w:color w:val="404040" w:themeColor="text1" w:themeTint="BF"/>
                        </w:rPr>
                        <w:t>Each box of FUTURELIFE® Bran Flakes with Probiotic Sachets comes with a pack of 10 individually wrapped sachets of HOWARU® Premium Probiotics. This is a blend of clinically studied probiotics that has been scientifically formulated to contain two of the most beneficial probiotic strains, namely L. acidophilus NCFM® and B. lactis HN019™.</w:t>
                      </w:r>
                    </w:p>
                    <w:p w14:paraId="257A92E6" w14:textId="3FDCDC58" w:rsidR="002C5C71" w:rsidRPr="00491B23" w:rsidRDefault="007427A7" w:rsidP="007427A7">
                      <w:pPr>
                        <w:jc w:val="both"/>
                        <w:rPr>
                          <w:color w:val="92D050"/>
                        </w:rPr>
                      </w:pPr>
                      <w:r w:rsidRPr="007427A7">
                        <w:rPr>
                          <w:bCs/>
                          <w:color w:val="404040" w:themeColor="text1" w:themeTint="BF"/>
                        </w:rPr>
                        <w:t>For a better understanding of probiotic functions as well as FUTURELIFE® Bran Flakes with Probiotic Sachets: www.futurelife.co.za</w:t>
                      </w:r>
                    </w:p>
                    <w:p w14:paraId="6A625266" w14:textId="77777777" w:rsidR="002C5C71" w:rsidRPr="00491B23" w:rsidRDefault="002C5C71" w:rsidP="002C5C71">
                      <w:pPr>
                        <w:jc w:val="both"/>
                        <w:rPr>
                          <w:color w:val="92D050"/>
                        </w:rPr>
                      </w:pPr>
                    </w:p>
                    <w:p w14:paraId="590012E2" w14:textId="77777777" w:rsidR="002C5C71" w:rsidRPr="00491B23" w:rsidRDefault="002C5C71" w:rsidP="002C5C71">
                      <w:pPr>
                        <w:rPr>
                          <w:color w:val="92D050"/>
                        </w:rPr>
                      </w:pPr>
                    </w:p>
                    <w:p w14:paraId="72E13D4B" w14:textId="77777777" w:rsidR="002C5C71" w:rsidRPr="00491B23" w:rsidRDefault="002C5C71" w:rsidP="002C5C71">
                      <w:pPr>
                        <w:spacing w:after="0" w:line="360" w:lineRule="auto"/>
                        <w:rPr>
                          <w:b/>
                          <w:color w:val="92D050"/>
                        </w:rPr>
                      </w:pPr>
                    </w:p>
                    <w:p w14:paraId="45F9543E" w14:textId="77777777" w:rsidR="002C5C71" w:rsidRPr="00491B23" w:rsidRDefault="002C5C71" w:rsidP="002C5C71">
                      <w:pPr>
                        <w:rPr>
                          <w:color w:val="92D050"/>
                        </w:rPr>
                      </w:pPr>
                    </w:p>
                  </w:txbxContent>
                </v:textbox>
                <w10:wrap anchorx="margin"/>
              </v:shape>
            </w:pict>
          </mc:Fallback>
        </mc:AlternateContent>
      </w:r>
    </w:p>
    <w:p w14:paraId="4C35D6DC" w14:textId="3E991DC4" w:rsidR="002C5C71" w:rsidRDefault="002C5C71" w:rsidP="00562C1F">
      <w:pPr>
        <w:tabs>
          <w:tab w:val="left" w:pos="9360"/>
        </w:tabs>
        <w:spacing w:line="360" w:lineRule="auto"/>
        <w:ind w:right="-90"/>
        <w:rPr>
          <w:rFonts w:ascii="Arial" w:hAnsi="Arial" w:cs="Arial"/>
          <w:color w:val="404040" w:themeColor="text1" w:themeTint="BF"/>
          <w:sz w:val="20"/>
          <w:szCs w:val="20"/>
        </w:rPr>
      </w:pPr>
    </w:p>
    <w:p w14:paraId="488089EB" w14:textId="6EEB6590" w:rsidR="002C5C71" w:rsidRDefault="002C5C71" w:rsidP="00562C1F">
      <w:pPr>
        <w:tabs>
          <w:tab w:val="left" w:pos="9360"/>
        </w:tabs>
        <w:spacing w:line="360" w:lineRule="auto"/>
        <w:ind w:right="-90"/>
        <w:rPr>
          <w:rFonts w:ascii="Arial" w:hAnsi="Arial" w:cs="Arial"/>
          <w:color w:val="404040" w:themeColor="text1" w:themeTint="BF"/>
          <w:sz w:val="20"/>
          <w:szCs w:val="20"/>
        </w:rPr>
      </w:pPr>
    </w:p>
    <w:p w14:paraId="0637C79A" w14:textId="46849F2A" w:rsidR="00E32AC2" w:rsidRDefault="007427A7" w:rsidP="00562C1F">
      <w:pPr>
        <w:tabs>
          <w:tab w:val="left" w:pos="9360"/>
        </w:tabs>
        <w:spacing w:line="360" w:lineRule="auto"/>
        <w:ind w:right="-90"/>
        <w:rPr>
          <w:rFonts w:ascii="Arial" w:hAnsi="Arial" w:cs="Arial"/>
          <w:color w:val="404040" w:themeColor="text1" w:themeTint="BF"/>
          <w:sz w:val="20"/>
          <w:szCs w:val="20"/>
        </w:rPr>
      </w:pPr>
      <w:r>
        <w:rPr>
          <w:rFonts w:ascii="Arial" w:hAnsi="Arial" w:cs="Arial"/>
          <w:noProof/>
          <w:color w:val="404040" w:themeColor="text1" w:themeTint="BF"/>
          <w:sz w:val="20"/>
          <w:szCs w:val="20"/>
        </w:rPr>
        <w:drawing>
          <wp:anchor distT="0" distB="0" distL="114300" distR="114300" simplePos="0" relativeHeight="251660288" behindDoc="0" locked="0" layoutInCell="1" allowOverlap="1" wp14:anchorId="6DFB8891" wp14:editId="5070976E">
            <wp:simplePos x="0" y="0"/>
            <wp:positionH relativeFrom="column">
              <wp:posOffset>2743200</wp:posOffset>
            </wp:positionH>
            <wp:positionV relativeFrom="paragraph">
              <wp:posOffset>194945</wp:posOffset>
            </wp:positionV>
            <wp:extent cx="1194096" cy="1689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fibre flakes upd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096" cy="1689100"/>
                    </a:xfrm>
                    <a:prstGeom prst="rect">
                      <a:avLst/>
                    </a:prstGeom>
                  </pic:spPr>
                </pic:pic>
              </a:graphicData>
            </a:graphic>
            <wp14:sizeRelH relativeFrom="page">
              <wp14:pctWidth>0</wp14:pctWidth>
            </wp14:sizeRelH>
            <wp14:sizeRelV relativeFrom="page">
              <wp14:pctHeight>0</wp14:pctHeight>
            </wp14:sizeRelV>
          </wp:anchor>
        </w:drawing>
      </w:r>
    </w:p>
    <w:p w14:paraId="24F12082" w14:textId="341C8E1C" w:rsidR="00E32AC2" w:rsidRDefault="00E32AC2" w:rsidP="00562C1F">
      <w:pPr>
        <w:tabs>
          <w:tab w:val="left" w:pos="9360"/>
        </w:tabs>
        <w:spacing w:line="360" w:lineRule="auto"/>
        <w:ind w:right="-90"/>
        <w:rPr>
          <w:rFonts w:ascii="Arial" w:hAnsi="Arial" w:cs="Arial"/>
          <w:color w:val="404040" w:themeColor="text1" w:themeTint="BF"/>
          <w:sz w:val="20"/>
          <w:szCs w:val="20"/>
        </w:rPr>
      </w:pPr>
      <w:bookmarkStart w:id="0" w:name="_GoBack"/>
      <w:bookmarkEnd w:id="0"/>
    </w:p>
    <w:p w14:paraId="5178F298" w14:textId="396EA6DA" w:rsidR="00E32AC2" w:rsidRDefault="00E32AC2" w:rsidP="00562C1F">
      <w:pPr>
        <w:tabs>
          <w:tab w:val="left" w:pos="9360"/>
        </w:tabs>
        <w:spacing w:line="360" w:lineRule="auto"/>
        <w:ind w:right="-90"/>
        <w:rPr>
          <w:rFonts w:ascii="Arial" w:hAnsi="Arial" w:cs="Arial"/>
          <w:color w:val="404040" w:themeColor="text1" w:themeTint="BF"/>
          <w:sz w:val="20"/>
          <w:szCs w:val="20"/>
        </w:rPr>
      </w:pPr>
    </w:p>
    <w:p w14:paraId="27FF831E" w14:textId="77777777" w:rsidR="00E32AC2" w:rsidRDefault="00E32AC2" w:rsidP="00562C1F">
      <w:pPr>
        <w:tabs>
          <w:tab w:val="left" w:pos="9360"/>
        </w:tabs>
        <w:spacing w:line="360" w:lineRule="auto"/>
        <w:ind w:right="-90"/>
        <w:rPr>
          <w:rFonts w:ascii="Arial" w:hAnsi="Arial" w:cs="Arial"/>
          <w:color w:val="404040" w:themeColor="text1" w:themeTint="BF"/>
          <w:sz w:val="20"/>
          <w:szCs w:val="20"/>
        </w:rPr>
      </w:pPr>
    </w:p>
    <w:p w14:paraId="1055DDD5" w14:textId="5AD34C97" w:rsidR="00E32AC2" w:rsidRDefault="00E32AC2" w:rsidP="00562C1F">
      <w:pPr>
        <w:tabs>
          <w:tab w:val="left" w:pos="9360"/>
        </w:tabs>
        <w:spacing w:line="360" w:lineRule="auto"/>
        <w:ind w:right="-90"/>
        <w:rPr>
          <w:rFonts w:ascii="Arial" w:hAnsi="Arial" w:cs="Arial"/>
          <w:color w:val="404040" w:themeColor="text1" w:themeTint="BF"/>
          <w:sz w:val="20"/>
          <w:szCs w:val="20"/>
        </w:rPr>
      </w:pPr>
    </w:p>
    <w:p w14:paraId="5F777D46" w14:textId="77777777" w:rsidR="007427A7" w:rsidRDefault="007427A7" w:rsidP="00EC47B2">
      <w:pPr>
        <w:tabs>
          <w:tab w:val="left" w:pos="9360"/>
        </w:tabs>
        <w:spacing w:line="240" w:lineRule="auto"/>
        <w:ind w:right="-90"/>
        <w:rPr>
          <w:rFonts w:ascii="Arial" w:hAnsi="Arial" w:cs="Arial"/>
          <w:b/>
          <w:color w:val="92D050"/>
          <w:sz w:val="24"/>
          <w:szCs w:val="24"/>
        </w:rPr>
      </w:pPr>
    </w:p>
    <w:p w14:paraId="5AE32E3A" w14:textId="77777777" w:rsidR="007427A7" w:rsidRDefault="007427A7" w:rsidP="00EC47B2">
      <w:pPr>
        <w:tabs>
          <w:tab w:val="left" w:pos="9360"/>
        </w:tabs>
        <w:spacing w:line="240" w:lineRule="auto"/>
        <w:ind w:right="-90"/>
        <w:rPr>
          <w:rFonts w:ascii="Arial" w:hAnsi="Arial" w:cs="Arial"/>
          <w:b/>
          <w:color w:val="92D050"/>
          <w:sz w:val="24"/>
          <w:szCs w:val="24"/>
        </w:rPr>
      </w:pPr>
    </w:p>
    <w:p w14:paraId="492BF63E" w14:textId="060DCFA2" w:rsidR="00EC47B2" w:rsidRDefault="00EC47B2" w:rsidP="00EC47B2">
      <w:pPr>
        <w:tabs>
          <w:tab w:val="left" w:pos="9360"/>
        </w:tabs>
        <w:spacing w:line="240" w:lineRule="auto"/>
        <w:ind w:right="-90"/>
        <w:rPr>
          <w:rFonts w:ascii="Arial" w:hAnsi="Arial" w:cs="Arial"/>
          <w:b/>
          <w:color w:val="92D050"/>
          <w:sz w:val="24"/>
          <w:szCs w:val="24"/>
        </w:rPr>
      </w:pPr>
      <w:r>
        <w:rPr>
          <w:rFonts w:ascii="Arial" w:hAnsi="Arial" w:cs="Arial"/>
          <w:b/>
          <w:color w:val="92D050"/>
          <w:sz w:val="24"/>
          <w:szCs w:val="24"/>
        </w:rPr>
        <w:t>REFERENCES</w:t>
      </w:r>
    </w:p>
    <w:p w14:paraId="36927567" w14:textId="77777777" w:rsidR="00E32AC2" w:rsidRPr="00E32AC2" w:rsidRDefault="0099285B" w:rsidP="00E32AC2">
      <w:pPr>
        <w:pStyle w:val="NoSpacing"/>
        <w:numPr>
          <w:ilvl w:val="0"/>
          <w:numId w:val="2"/>
        </w:numPr>
        <w:rPr>
          <w:color w:val="404040" w:themeColor="text1" w:themeTint="BF"/>
        </w:rPr>
      </w:pPr>
      <w:hyperlink r:id="rId8" w:history="1">
        <w:r w:rsidR="00E32AC2" w:rsidRPr="00E32AC2">
          <w:rPr>
            <w:rFonts w:cs="Arial"/>
            <w:color w:val="404040" w:themeColor="text1" w:themeTint="BF"/>
            <w:u w:val="single"/>
          </w:rPr>
          <w:t>http://www.who.int/foodsafety/fs_management/en/probiotic_guidelines.pdf</w:t>
        </w:r>
      </w:hyperlink>
    </w:p>
    <w:p w14:paraId="2BAEB1D5" w14:textId="77777777" w:rsidR="00E32AC2" w:rsidRPr="00E32AC2" w:rsidRDefault="00E32AC2" w:rsidP="00E32AC2">
      <w:pPr>
        <w:pStyle w:val="NoSpacing"/>
        <w:numPr>
          <w:ilvl w:val="0"/>
          <w:numId w:val="2"/>
        </w:numPr>
        <w:rPr>
          <w:color w:val="404040" w:themeColor="text1" w:themeTint="BF"/>
        </w:rPr>
      </w:pPr>
      <w:r w:rsidRPr="00E32AC2">
        <w:rPr>
          <w:color w:val="404040" w:themeColor="text1" w:themeTint="BF"/>
        </w:rPr>
        <w:t>http://www.ncbi.nlm.nih.gov/pubmed/9571703</w:t>
      </w:r>
    </w:p>
    <w:p w14:paraId="67E901CE" w14:textId="77777777" w:rsidR="00E32AC2" w:rsidRPr="00E32AC2" w:rsidRDefault="0099285B" w:rsidP="00E32AC2">
      <w:pPr>
        <w:pStyle w:val="NoSpacing"/>
        <w:numPr>
          <w:ilvl w:val="0"/>
          <w:numId w:val="2"/>
        </w:numPr>
        <w:rPr>
          <w:color w:val="404040" w:themeColor="text1" w:themeTint="BF"/>
        </w:rPr>
      </w:pPr>
      <w:hyperlink r:id="rId9" w:history="1">
        <w:r w:rsidR="00E32AC2" w:rsidRPr="00E32AC2">
          <w:rPr>
            <w:rStyle w:val="Hyperlink"/>
            <w:color w:val="404040" w:themeColor="text1" w:themeTint="BF"/>
          </w:rPr>
          <w:t>http://nationalpti.edu/blog/2014/01/why-athletes-need-probiotic-foods-and-where-to-find-them/</w:t>
        </w:r>
      </w:hyperlink>
    </w:p>
    <w:p w14:paraId="70F73C56" w14:textId="77777777" w:rsidR="00E32AC2" w:rsidRPr="00E32AC2" w:rsidRDefault="0099285B" w:rsidP="00E32AC2">
      <w:pPr>
        <w:pStyle w:val="NoSpacing"/>
        <w:numPr>
          <w:ilvl w:val="0"/>
          <w:numId w:val="2"/>
        </w:numPr>
        <w:rPr>
          <w:color w:val="404040" w:themeColor="text1" w:themeTint="BF"/>
        </w:rPr>
      </w:pPr>
      <w:hyperlink r:id="rId10" w:history="1">
        <w:r w:rsidR="00E32AC2" w:rsidRPr="00E32AC2">
          <w:rPr>
            <w:rStyle w:val="Hyperlink"/>
            <w:color w:val="404040" w:themeColor="text1" w:themeTint="BF"/>
          </w:rPr>
          <w:t>http://www.active.com/nutrition/articles/3-reasons-athletes-need-probiotics</w:t>
        </w:r>
      </w:hyperlink>
    </w:p>
    <w:p w14:paraId="57D29CC9" w14:textId="77777777" w:rsidR="00E32AC2" w:rsidRPr="00E32AC2" w:rsidRDefault="00E32AC2" w:rsidP="00E32AC2">
      <w:pPr>
        <w:pStyle w:val="NoSpacing"/>
        <w:numPr>
          <w:ilvl w:val="0"/>
          <w:numId w:val="2"/>
        </w:numPr>
        <w:rPr>
          <w:color w:val="404040" w:themeColor="text1" w:themeTint="BF"/>
        </w:rPr>
      </w:pPr>
      <w:r w:rsidRPr="00E32AC2">
        <w:rPr>
          <w:color w:val="404040" w:themeColor="text1" w:themeTint="BF"/>
        </w:rPr>
        <w:t>http://www.nutraingredients.com/Research/Game-on-Probiotics-sports-</w:t>
      </w:r>
    </w:p>
    <w:p w14:paraId="45D5BA70" w14:textId="77777777" w:rsidR="00E32AC2" w:rsidRPr="00E32AC2" w:rsidRDefault="00E32AC2" w:rsidP="00E32AC2">
      <w:pPr>
        <w:pStyle w:val="NoSpacing"/>
        <w:numPr>
          <w:ilvl w:val="0"/>
          <w:numId w:val="2"/>
        </w:numPr>
        <w:rPr>
          <w:color w:val="404040" w:themeColor="text1" w:themeTint="BF"/>
        </w:rPr>
      </w:pPr>
      <w:r w:rsidRPr="00E32AC2">
        <w:rPr>
          <w:color w:val="404040" w:themeColor="text1" w:themeTint="BF"/>
        </w:rPr>
        <w:t xml:space="preserve">http://www.nutraingredients-usa.com/Research/Probiotics-begin-to-flex-their-muscle-in-the-sports-nutrition-market </w:t>
      </w:r>
    </w:p>
    <w:p w14:paraId="335E3859" w14:textId="77777777" w:rsidR="00E32AC2" w:rsidRPr="00E32AC2" w:rsidRDefault="0099285B" w:rsidP="00E32AC2">
      <w:pPr>
        <w:pStyle w:val="NoSpacing"/>
        <w:numPr>
          <w:ilvl w:val="0"/>
          <w:numId w:val="2"/>
        </w:numPr>
        <w:rPr>
          <w:color w:val="404040" w:themeColor="text1" w:themeTint="BF"/>
        </w:rPr>
      </w:pPr>
      <w:hyperlink r:id="rId11" w:history="1">
        <w:r w:rsidR="00E32AC2" w:rsidRPr="00E32AC2">
          <w:rPr>
            <w:rStyle w:val="Hyperlink"/>
            <w:color w:val="404040" w:themeColor="text1" w:themeTint="BF"/>
          </w:rPr>
          <w:t>www.coreperformance.com/knowledge/wellness/how-exercise-effects-immunity.html</w:t>
        </w:r>
      </w:hyperlink>
    </w:p>
    <w:p w14:paraId="40A48A1F" w14:textId="77777777" w:rsidR="00E32AC2" w:rsidRPr="00E32AC2" w:rsidRDefault="0099285B" w:rsidP="00E32AC2">
      <w:pPr>
        <w:pStyle w:val="NoSpacing"/>
        <w:numPr>
          <w:ilvl w:val="0"/>
          <w:numId w:val="2"/>
        </w:numPr>
        <w:rPr>
          <w:color w:val="404040" w:themeColor="text1" w:themeTint="BF"/>
        </w:rPr>
      </w:pPr>
      <w:hyperlink r:id="rId12" w:history="1">
        <w:r w:rsidR="00E32AC2" w:rsidRPr="00E32AC2">
          <w:rPr>
            <w:rStyle w:val="Hyperlink"/>
            <w:color w:val="404040" w:themeColor="text1" w:themeTint="BF"/>
          </w:rPr>
          <w:t>http://www.active.com/nutrition/articles/3-reasons-athletes-need-probiotics</w:t>
        </w:r>
      </w:hyperlink>
    </w:p>
    <w:p w14:paraId="03538E4C" w14:textId="77777777" w:rsidR="00E32AC2" w:rsidRPr="00E32AC2" w:rsidRDefault="0099285B" w:rsidP="00E32AC2">
      <w:pPr>
        <w:pStyle w:val="NoSpacing"/>
        <w:numPr>
          <w:ilvl w:val="0"/>
          <w:numId w:val="2"/>
        </w:numPr>
        <w:rPr>
          <w:color w:val="404040" w:themeColor="text1" w:themeTint="BF"/>
        </w:rPr>
      </w:pPr>
      <w:hyperlink r:id="rId13" w:history="1">
        <w:r w:rsidR="00E32AC2" w:rsidRPr="00E32AC2">
          <w:rPr>
            <w:rStyle w:val="Hyperlink"/>
            <w:color w:val="404040" w:themeColor="text1" w:themeTint="BF"/>
          </w:rPr>
          <w:t>http://futurelife.co.za/the-power-of-probiotics/</w:t>
        </w:r>
      </w:hyperlink>
    </w:p>
    <w:p w14:paraId="3786B494" w14:textId="77777777" w:rsidR="00E32AC2" w:rsidRPr="00E32AC2" w:rsidRDefault="0099285B" w:rsidP="00E32AC2">
      <w:pPr>
        <w:pStyle w:val="NoSpacing"/>
        <w:numPr>
          <w:ilvl w:val="0"/>
          <w:numId w:val="2"/>
        </w:numPr>
        <w:rPr>
          <w:color w:val="404040" w:themeColor="text1" w:themeTint="BF"/>
        </w:rPr>
      </w:pPr>
      <w:hyperlink r:id="rId14" w:history="1">
        <w:r w:rsidR="00E32AC2" w:rsidRPr="00E32AC2">
          <w:rPr>
            <w:rStyle w:val="Hyperlink"/>
            <w:color w:val="404040" w:themeColor="text1" w:themeTint="BF"/>
          </w:rPr>
          <w:t>http://www.thefooddoctor.com/Probiotics-for-Athletes-and-Fitness-Ahealth_experts_athletes/</w:t>
        </w:r>
      </w:hyperlink>
    </w:p>
    <w:p w14:paraId="45CA69BC" w14:textId="77777777" w:rsidR="00E32AC2" w:rsidRPr="00E32AC2" w:rsidRDefault="0099285B" w:rsidP="00E32AC2">
      <w:pPr>
        <w:pStyle w:val="NoSpacing"/>
        <w:numPr>
          <w:ilvl w:val="0"/>
          <w:numId w:val="2"/>
        </w:numPr>
        <w:rPr>
          <w:color w:val="404040" w:themeColor="text1" w:themeTint="BF"/>
        </w:rPr>
      </w:pPr>
      <w:hyperlink r:id="rId15" w:history="1">
        <w:r w:rsidR="00E32AC2" w:rsidRPr="00E32AC2">
          <w:rPr>
            <w:rStyle w:val="Hyperlink"/>
            <w:color w:val="404040" w:themeColor="text1" w:themeTint="BF"/>
          </w:rPr>
          <w:t>http://www.runnersworld.com/nutrition/how-probiotics-can-help-you-be-a-better-runner</w:t>
        </w:r>
      </w:hyperlink>
    </w:p>
    <w:p w14:paraId="01472539" w14:textId="77777777" w:rsidR="00E32AC2" w:rsidRPr="00E32AC2" w:rsidRDefault="0099285B" w:rsidP="00E32AC2">
      <w:pPr>
        <w:pStyle w:val="NoSpacing"/>
        <w:numPr>
          <w:ilvl w:val="0"/>
          <w:numId w:val="2"/>
        </w:numPr>
        <w:rPr>
          <w:color w:val="404040" w:themeColor="text1" w:themeTint="BF"/>
        </w:rPr>
      </w:pPr>
      <w:hyperlink r:id="rId16" w:history="1">
        <w:r w:rsidR="00E32AC2" w:rsidRPr="00E32AC2">
          <w:rPr>
            <w:rStyle w:val="Hyperlink"/>
            <w:color w:val="404040" w:themeColor="text1" w:themeTint="BF"/>
          </w:rPr>
          <w:t>http://www.myleakygutsyndrome.com/probiotics-for-leaky-gut-how-probiotics-can-heal-your-leaky-gut/</w:t>
        </w:r>
      </w:hyperlink>
    </w:p>
    <w:p w14:paraId="216B999B" w14:textId="77777777" w:rsidR="00A23D8E" w:rsidRPr="00EC47B2" w:rsidRDefault="00A23D8E" w:rsidP="00E32AC2">
      <w:pPr>
        <w:pStyle w:val="ListParagraph"/>
        <w:tabs>
          <w:tab w:val="left" w:pos="9360"/>
        </w:tabs>
        <w:spacing w:line="360" w:lineRule="auto"/>
        <w:ind w:right="-90"/>
        <w:rPr>
          <w:rFonts w:ascii="Arial" w:hAnsi="Arial" w:cs="Arial"/>
          <w:sz w:val="20"/>
          <w:szCs w:val="20"/>
        </w:rPr>
      </w:pPr>
    </w:p>
    <w:sectPr w:rsidR="00A23D8E" w:rsidRPr="00EC47B2" w:rsidSect="00562C1F">
      <w:headerReference w:type="default" r:id="rId17"/>
      <w:pgSz w:w="11906" w:h="16838"/>
      <w:pgMar w:top="3240" w:right="746" w:bottom="1440" w:left="81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E6C7" w14:textId="77777777" w:rsidR="0099285B" w:rsidRDefault="0099285B" w:rsidP="007E2055">
      <w:pPr>
        <w:spacing w:after="0" w:line="240" w:lineRule="auto"/>
      </w:pPr>
      <w:r>
        <w:separator/>
      </w:r>
    </w:p>
  </w:endnote>
  <w:endnote w:type="continuationSeparator" w:id="0">
    <w:p w14:paraId="545DBCCC" w14:textId="77777777" w:rsidR="0099285B" w:rsidRDefault="0099285B" w:rsidP="007E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18B6" w14:textId="77777777" w:rsidR="0099285B" w:rsidRDefault="0099285B" w:rsidP="007E2055">
      <w:pPr>
        <w:spacing w:after="0" w:line="240" w:lineRule="auto"/>
      </w:pPr>
      <w:r>
        <w:separator/>
      </w:r>
    </w:p>
  </w:footnote>
  <w:footnote w:type="continuationSeparator" w:id="0">
    <w:p w14:paraId="1070C801" w14:textId="77777777" w:rsidR="0099285B" w:rsidRDefault="0099285B" w:rsidP="007E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F31B" w14:textId="77777777" w:rsidR="007E2055" w:rsidRDefault="007E2055" w:rsidP="00562C1F">
    <w:pPr>
      <w:pStyle w:val="Header"/>
      <w:tabs>
        <w:tab w:val="clear" w:pos="9026"/>
        <w:tab w:val="right" w:pos="10530"/>
      </w:tabs>
      <w:ind w:left="-810" w:right="-1414"/>
    </w:pPr>
    <w:r>
      <w:rPr>
        <w:noProof/>
        <w:lang w:eastAsia="en-ZA"/>
      </w:rPr>
      <w:drawing>
        <wp:inline distT="0" distB="0" distL="0" distR="0" wp14:anchorId="4F036955" wp14:editId="50ECB679">
          <wp:extent cx="7591425" cy="145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etterhea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264" cy="145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D92"/>
    <w:multiLevelType w:val="hybridMultilevel"/>
    <w:tmpl w:val="B6D8EB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1AD56C4"/>
    <w:multiLevelType w:val="hybridMultilevel"/>
    <w:tmpl w:val="798C8794"/>
    <w:lvl w:ilvl="0" w:tplc="BB60EE0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C3DF9"/>
    <w:multiLevelType w:val="hybridMultilevel"/>
    <w:tmpl w:val="575CDBF0"/>
    <w:lvl w:ilvl="0" w:tplc="0409000F">
      <w:start w:val="1"/>
      <w:numFmt w:val="decimal"/>
      <w:lvlText w:val="%1."/>
      <w:lvlJc w:val="left"/>
      <w:pPr>
        <w:ind w:left="720" w:hanging="360"/>
      </w:pPr>
      <w:rPr>
        <w:rFont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1tzQzsTC0sDAwMTNT0lEKTi0uzszPAykwrAUAGLJnviwAAAA="/>
  </w:docVars>
  <w:rsids>
    <w:rsidRoot w:val="007E2055"/>
    <w:rsid w:val="00000363"/>
    <w:rsid w:val="00001891"/>
    <w:rsid w:val="000022CB"/>
    <w:rsid w:val="00006317"/>
    <w:rsid w:val="00006627"/>
    <w:rsid w:val="000072D9"/>
    <w:rsid w:val="0000762D"/>
    <w:rsid w:val="000130CE"/>
    <w:rsid w:val="000137F9"/>
    <w:rsid w:val="00013E72"/>
    <w:rsid w:val="00014DC9"/>
    <w:rsid w:val="00016190"/>
    <w:rsid w:val="000162D2"/>
    <w:rsid w:val="000173D2"/>
    <w:rsid w:val="00017B18"/>
    <w:rsid w:val="0002000E"/>
    <w:rsid w:val="000209FC"/>
    <w:rsid w:val="00021031"/>
    <w:rsid w:val="000255E1"/>
    <w:rsid w:val="00031645"/>
    <w:rsid w:val="00034729"/>
    <w:rsid w:val="0003525A"/>
    <w:rsid w:val="000362B2"/>
    <w:rsid w:val="00036E3C"/>
    <w:rsid w:val="00037771"/>
    <w:rsid w:val="0004023C"/>
    <w:rsid w:val="00040BDC"/>
    <w:rsid w:val="00044BB7"/>
    <w:rsid w:val="00046032"/>
    <w:rsid w:val="0005015A"/>
    <w:rsid w:val="00050F33"/>
    <w:rsid w:val="0005217B"/>
    <w:rsid w:val="00053422"/>
    <w:rsid w:val="000648C5"/>
    <w:rsid w:val="00064AB6"/>
    <w:rsid w:val="00065A2A"/>
    <w:rsid w:val="00071FD7"/>
    <w:rsid w:val="00073993"/>
    <w:rsid w:val="00081042"/>
    <w:rsid w:val="000816DC"/>
    <w:rsid w:val="0008236B"/>
    <w:rsid w:val="0008285D"/>
    <w:rsid w:val="00082BB8"/>
    <w:rsid w:val="00082C5A"/>
    <w:rsid w:val="00082D36"/>
    <w:rsid w:val="00082F1B"/>
    <w:rsid w:val="0008353F"/>
    <w:rsid w:val="0008405A"/>
    <w:rsid w:val="00084CBD"/>
    <w:rsid w:val="0008625B"/>
    <w:rsid w:val="00087D22"/>
    <w:rsid w:val="00090068"/>
    <w:rsid w:val="000902EC"/>
    <w:rsid w:val="00090B35"/>
    <w:rsid w:val="0009317C"/>
    <w:rsid w:val="00093E79"/>
    <w:rsid w:val="000942C9"/>
    <w:rsid w:val="000A2ED9"/>
    <w:rsid w:val="000A42E2"/>
    <w:rsid w:val="000A4A68"/>
    <w:rsid w:val="000A52ED"/>
    <w:rsid w:val="000A5B4A"/>
    <w:rsid w:val="000B05A1"/>
    <w:rsid w:val="000B16AF"/>
    <w:rsid w:val="000B227A"/>
    <w:rsid w:val="000B47C0"/>
    <w:rsid w:val="000B56E1"/>
    <w:rsid w:val="000B5995"/>
    <w:rsid w:val="000B5EEF"/>
    <w:rsid w:val="000B6056"/>
    <w:rsid w:val="000B6BC6"/>
    <w:rsid w:val="000B78E4"/>
    <w:rsid w:val="000B7B60"/>
    <w:rsid w:val="000B7B79"/>
    <w:rsid w:val="000B7D91"/>
    <w:rsid w:val="000C2366"/>
    <w:rsid w:val="000C2F19"/>
    <w:rsid w:val="000C3ECB"/>
    <w:rsid w:val="000C6C5D"/>
    <w:rsid w:val="000D0DDE"/>
    <w:rsid w:val="000D3144"/>
    <w:rsid w:val="000D6223"/>
    <w:rsid w:val="000D7759"/>
    <w:rsid w:val="000E0956"/>
    <w:rsid w:val="000E0C93"/>
    <w:rsid w:val="000E0E7D"/>
    <w:rsid w:val="000E3EDD"/>
    <w:rsid w:val="000E51A0"/>
    <w:rsid w:val="000F1AC0"/>
    <w:rsid w:val="000F1E64"/>
    <w:rsid w:val="000F39AC"/>
    <w:rsid w:val="000F54C9"/>
    <w:rsid w:val="000F5BD4"/>
    <w:rsid w:val="0010065A"/>
    <w:rsid w:val="001019E5"/>
    <w:rsid w:val="00101B8C"/>
    <w:rsid w:val="0010651F"/>
    <w:rsid w:val="0011070D"/>
    <w:rsid w:val="00110F39"/>
    <w:rsid w:val="00111A65"/>
    <w:rsid w:val="00112D13"/>
    <w:rsid w:val="001136D7"/>
    <w:rsid w:val="00113D45"/>
    <w:rsid w:val="001148DF"/>
    <w:rsid w:val="001151CD"/>
    <w:rsid w:val="00115D56"/>
    <w:rsid w:val="00116643"/>
    <w:rsid w:val="00121A43"/>
    <w:rsid w:val="00122B3B"/>
    <w:rsid w:val="00123126"/>
    <w:rsid w:val="001232A9"/>
    <w:rsid w:val="00124CA1"/>
    <w:rsid w:val="001265B3"/>
    <w:rsid w:val="0013021D"/>
    <w:rsid w:val="0013088F"/>
    <w:rsid w:val="0013125E"/>
    <w:rsid w:val="00131C8F"/>
    <w:rsid w:val="001322D5"/>
    <w:rsid w:val="00133673"/>
    <w:rsid w:val="00133D25"/>
    <w:rsid w:val="001341C3"/>
    <w:rsid w:val="00135216"/>
    <w:rsid w:val="0013583A"/>
    <w:rsid w:val="00135CA7"/>
    <w:rsid w:val="00136CDA"/>
    <w:rsid w:val="00136F55"/>
    <w:rsid w:val="00140BC3"/>
    <w:rsid w:val="00141555"/>
    <w:rsid w:val="0014411F"/>
    <w:rsid w:val="001458AD"/>
    <w:rsid w:val="00145B67"/>
    <w:rsid w:val="00146705"/>
    <w:rsid w:val="00151800"/>
    <w:rsid w:val="001523A2"/>
    <w:rsid w:val="0015427A"/>
    <w:rsid w:val="0015535F"/>
    <w:rsid w:val="001555D5"/>
    <w:rsid w:val="0015644D"/>
    <w:rsid w:val="001567CD"/>
    <w:rsid w:val="001603D8"/>
    <w:rsid w:val="001609F9"/>
    <w:rsid w:val="001612A3"/>
    <w:rsid w:val="00163D9B"/>
    <w:rsid w:val="00167121"/>
    <w:rsid w:val="0017260D"/>
    <w:rsid w:val="00177043"/>
    <w:rsid w:val="0017733C"/>
    <w:rsid w:val="00181C10"/>
    <w:rsid w:val="0018451F"/>
    <w:rsid w:val="001867C7"/>
    <w:rsid w:val="001914C8"/>
    <w:rsid w:val="00191A9E"/>
    <w:rsid w:val="001921D5"/>
    <w:rsid w:val="001922FF"/>
    <w:rsid w:val="0019232C"/>
    <w:rsid w:val="00192BB3"/>
    <w:rsid w:val="001A0FA1"/>
    <w:rsid w:val="001A1138"/>
    <w:rsid w:val="001A2934"/>
    <w:rsid w:val="001A43E2"/>
    <w:rsid w:val="001A4731"/>
    <w:rsid w:val="001A560D"/>
    <w:rsid w:val="001B08DE"/>
    <w:rsid w:val="001B094F"/>
    <w:rsid w:val="001B09DB"/>
    <w:rsid w:val="001B1E32"/>
    <w:rsid w:val="001B3503"/>
    <w:rsid w:val="001B502E"/>
    <w:rsid w:val="001B5300"/>
    <w:rsid w:val="001B539A"/>
    <w:rsid w:val="001C2B01"/>
    <w:rsid w:val="001C2E3A"/>
    <w:rsid w:val="001C734E"/>
    <w:rsid w:val="001D0906"/>
    <w:rsid w:val="001D2C33"/>
    <w:rsid w:val="001D3075"/>
    <w:rsid w:val="001D3806"/>
    <w:rsid w:val="001D4084"/>
    <w:rsid w:val="001D58A2"/>
    <w:rsid w:val="001D5D76"/>
    <w:rsid w:val="001D606F"/>
    <w:rsid w:val="001D6587"/>
    <w:rsid w:val="001D6BF0"/>
    <w:rsid w:val="001E0F3C"/>
    <w:rsid w:val="001E1246"/>
    <w:rsid w:val="001E5418"/>
    <w:rsid w:val="001E6C59"/>
    <w:rsid w:val="001E738D"/>
    <w:rsid w:val="001F06DE"/>
    <w:rsid w:val="001F0A7E"/>
    <w:rsid w:val="001F1046"/>
    <w:rsid w:val="001F1F4B"/>
    <w:rsid w:val="001F31AC"/>
    <w:rsid w:val="001F55AF"/>
    <w:rsid w:val="001F6FB9"/>
    <w:rsid w:val="001F7719"/>
    <w:rsid w:val="00202007"/>
    <w:rsid w:val="002020DC"/>
    <w:rsid w:val="00202EAC"/>
    <w:rsid w:val="00202EC1"/>
    <w:rsid w:val="00204EF7"/>
    <w:rsid w:val="00206694"/>
    <w:rsid w:val="002069DB"/>
    <w:rsid w:val="002069E2"/>
    <w:rsid w:val="00210963"/>
    <w:rsid w:val="00216755"/>
    <w:rsid w:val="0021692D"/>
    <w:rsid w:val="0022007A"/>
    <w:rsid w:val="00220B29"/>
    <w:rsid w:val="00220DF6"/>
    <w:rsid w:val="00223385"/>
    <w:rsid w:val="002234D8"/>
    <w:rsid w:val="00223DD1"/>
    <w:rsid w:val="002266B8"/>
    <w:rsid w:val="002279B1"/>
    <w:rsid w:val="00230476"/>
    <w:rsid w:val="0023122F"/>
    <w:rsid w:val="00231BF1"/>
    <w:rsid w:val="00233FA5"/>
    <w:rsid w:val="00234D85"/>
    <w:rsid w:val="002359B1"/>
    <w:rsid w:val="002366DD"/>
    <w:rsid w:val="002368DB"/>
    <w:rsid w:val="00236953"/>
    <w:rsid w:val="00236F51"/>
    <w:rsid w:val="00240EDE"/>
    <w:rsid w:val="002417B0"/>
    <w:rsid w:val="00241AFD"/>
    <w:rsid w:val="00243E00"/>
    <w:rsid w:val="00246770"/>
    <w:rsid w:val="0024767C"/>
    <w:rsid w:val="00250325"/>
    <w:rsid w:val="00254A83"/>
    <w:rsid w:val="002570D2"/>
    <w:rsid w:val="00257741"/>
    <w:rsid w:val="00260A0F"/>
    <w:rsid w:val="00261F21"/>
    <w:rsid w:val="00264038"/>
    <w:rsid w:val="002648A7"/>
    <w:rsid w:val="002658BD"/>
    <w:rsid w:val="00267293"/>
    <w:rsid w:val="00267847"/>
    <w:rsid w:val="002706FE"/>
    <w:rsid w:val="00271281"/>
    <w:rsid w:val="002722B7"/>
    <w:rsid w:val="002727DB"/>
    <w:rsid w:val="00272F97"/>
    <w:rsid w:val="00273179"/>
    <w:rsid w:val="00274D26"/>
    <w:rsid w:val="00275A3A"/>
    <w:rsid w:val="00275AA6"/>
    <w:rsid w:val="00277108"/>
    <w:rsid w:val="002775A6"/>
    <w:rsid w:val="002803D5"/>
    <w:rsid w:val="002808F5"/>
    <w:rsid w:val="00280EDF"/>
    <w:rsid w:val="002818F9"/>
    <w:rsid w:val="0028316B"/>
    <w:rsid w:val="00285DB6"/>
    <w:rsid w:val="002876A8"/>
    <w:rsid w:val="00287903"/>
    <w:rsid w:val="00290BCB"/>
    <w:rsid w:val="0029164A"/>
    <w:rsid w:val="002920D7"/>
    <w:rsid w:val="0029408C"/>
    <w:rsid w:val="00295266"/>
    <w:rsid w:val="00295333"/>
    <w:rsid w:val="002954B1"/>
    <w:rsid w:val="00295746"/>
    <w:rsid w:val="00297FDE"/>
    <w:rsid w:val="002A058E"/>
    <w:rsid w:val="002A2785"/>
    <w:rsid w:val="002A350C"/>
    <w:rsid w:val="002A4A8A"/>
    <w:rsid w:val="002A4D47"/>
    <w:rsid w:val="002A5137"/>
    <w:rsid w:val="002A57F6"/>
    <w:rsid w:val="002A7A44"/>
    <w:rsid w:val="002B05BF"/>
    <w:rsid w:val="002B0E19"/>
    <w:rsid w:val="002B10D7"/>
    <w:rsid w:val="002B23E4"/>
    <w:rsid w:val="002B4458"/>
    <w:rsid w:val="002B5D46"/>
    <w:rsid w:val="002B70BF"/>
    <w:rsid w:val="002C009A"/>
    <w:rsid w:val="002C19EF"/>
    <w:rsid w:val="002C1FD6"/>
    <w:rsid w:val="002C3385"/>
    <w:rsid w:val="002C346B"/>
    <w:rsid w:val="002C4143"/>
    <w:rsid w:val="002C5C71"/>
    <w:rsid w:val="002D0022"/>
    <w:rsid w:val="002D337D"/>
    <w:rsid w:val="002D3701"/>
    <w:rsid w:val="002D3A1C"/>
    <w:rsid w:val="002D57E5"/>
    <w:rsid w:val="002D6B8D"/>
    <w:rsid w:val="002D718D"/>
    <w:rsid w:val="002D7712"/>
    <w:rsid w:val="002E3DBA"/>
    <w:rsid w:val="002E3F6C"/>
    <w:rsid w:val="002E550D"/>
    <w:rsid w:val="002E61FD"/>
    <w:rsid w:val="002E6D26"/>
    <w:rsid w:val="002F0D05"/>
    <w:rsid w:val="002F0F3C"/>
    <w:rsid w:val="002F1303"/>
    <w:rsid w:val="002F52D3"/>
    <w:rsid w:val="002F577D"/>
    <w:rsid w:val="002F60B4"/>
    <w:rsid w:val="002F65CE"/>
    <w:rsid w:val="002F6AB8"/>
    <w:rsid w:val="002F7248"/>
    <w:rsid w:val="002F72B9"/>
    <w:rsid w:val="003028F2"/>
    <w:rsid w:val="0030462A"/>
    <w:rsid w:val="00304F97"/>
    <w:rsid w:val="00307058"/>
    <w:rsid w:val="0030718E"/>
    <w:rsid w:val="003079B2"/>
    <w:rsid w:val="003106DA"/>
    <w:rsid w:val="003108D0"/>
    <w:rsid w:val="00311B3F"/>
    <w:rsid w:val="003132FF"/>
    <w:rsid w:val="00314142"/>
    <w:rsid w:val="0031699C"/>
    <w:rsid w:val="00317089"/>
    <w:rsid w:val="00317E05"/>
    <w:rsid w:val="003214D2"/>
    <w:rsid w:val="00321682"/>
    <w:rsid w:val="00322DED"/>
    <w:rsid w:val="003232C6"/>
    <w:rsid w:val="003233B0"/>
    <w:rsid w:val="0032411B"/>
    <w:rsid w:val="00324655"/>
    <w:rsid w:val="00324DAA"/>
    <w:rsid w:val="00325ABD"/>
    <w:rsid w:val="00326BD0"/>
    <w:rsid w:val="00327ACB"/>
    <w:rsid w:val="00327D57"/>
    <w:rsid w:val="00330752"/>
    <w:rsid w:val="00332AF9"/>
    <w:rsid w:val="00334CA9"/>
    <w:rsid w:val="00334F61"/>
    <w:rsid w:val="003417EE"/>
    <w:rsid w:val="0034527F"/>
    <w:rsid w:val="00345937"/>
    <w:rsid w:val="0034625B"/>
    <w:rsid w:val="00346F5B"/>
    <w:rsid w:val="0035340B"/>
    <w:rsid w:val="00354ABC"/>
    <w:rsid w:val="00356B53"/>
    <w:rsid w:val="003600D4"/>
    <w:rsid w:val="00361012"/>
    <w:rsid w:val="00362747"/>
    <w:rsid w:val="0036424A"/>
    <w:rsid w:val="0036553F"/>
    <w:rsid w:val="00367241"/>
    <w:rsid w:val="00367BF6"/>
    <w:rsid w:val="00371972"/>
    <w:rsid w:val="003739C8"/>
    <w:rsid w:val="00373ADE"/>
    <w:rsid w:val="00374113"/>
    <w:rsid w:val="00375AD7"/>
    <w:rsid w:val="00382B6D"/>
    <w:rsid w:val="00382FB9"/>
    <w:rsid w:val="0038324A"/>
    <w:rsid w:val="00383E88"/>
    <w:rsid w:val="00384C69"/>
    <w:rsid w:val="0038582F"/>
    <w:rsid w:val="00385DB1"/>
    <w:rsid w:val="0038606C"/>
    <w:rsid w:val="003868E9"/>
    <w:rsid w:val="00386E0B"/>
    <w:rsid w:val="00390AE4"/>
    <w:rsid w:val="00392DCE"/>
    <w:rsid w:val="00393BB0"/>
    <w:rsid w:val="00393FCE"/>
    <w:rsid w:val="003947A4"/>
    <w:rsid w:val="003955A7"/>
    <w:rsid w:val="00395FFA"/>
    <w:rsid w:val="003965AE"/>
    <w:rsid w:val="003965D4"/>
    <w:rsid w:val="003A01E4"/>
    <w:rsid w:val="003A05C9"/>
    <w:rsid w:val="003A1E09"/>
    <w:rsid w:val="003A1EC5"/>
    <w:rsid w:val="003A530F"/>
    <w:rsid w:val="003A55F7"/>
    <w:rsid w:val="003B318B"/>
    <w:rsid w:val="003B34A0"/>
    <w:rsid w:val="003B452E"/>
    <w:rsid w:val="003B7D1E"/>
    <w:rsid w:val="003C04FC"/>
    <w:rsid w:val="003C292E"/>
    <w:rsid w:val="003C3EB4"/>
    <w:rsid w:val="003C5482"/>
    <w:rsid w:val="003C6C0F"/>
    <w:rsid w:val="003D16E6"/>
    <w:rsid w:val="003D1C08"/>
    <w:rsid w:val="003D1C68"/>
    <w:rsid w:val="003D1E3C"/>
    <w:rsid w:val="003D1E5E"/>
    <w:rsid w:val="003D303B"/>
    <w:rsid w:val="003D3B67"/>
    <w:rsid w:val="003D4350"/>
    <w:rsid w:val="003D57B4"/>
    <w:rsid w:val="003D5957"/>
    <w:rsid w:val="003D5F5F"/>
    <w:rsid w:val="003D752E"/>
    <w:rsid w:val="003D7623"/>
    <w:rsid w:val="003E075B"/>
    <w:rsid w:val="003E23C3"/>
    <w:rsid w:val="003E2689"/>
    <w:rsid w:val="003E33EF"/>
    <w:rsid w:val="003E490D"/>
    <w:rsid w:val="003E6FD6"/>
    <w:rsid w:val="003F0181"/>
    <w:rsid w:val="003F079F"/>
    <w:rsid w:val="003F0895"/>
    <w:rsid w:val="003F0C10"/>
    <w:rsid w:val="003F34BB"/>
    <w:rsid w:val="003F587C"/>
    <w:rsid w:val="003F5E46"/>
    <w:rsid w:val="00400658"/>
    <w:rsid w:val="00402570"/>
    <w:rsid w:val="004027CA"/>
    <w:rsid w:val="00403F3A"/>
    <w:rsid w:val="00405C95"/>
    <w:rsid w:val="00405E91"/>
    <w:rsid w:val="00406558"/>
    <w:rsid w:val="004066A4"/>
    <w:rsid w:val="00407BDB"/>
    <w:rsid w:val="00412179"/>
    <w:rsid w:val="0041404D"/>
    <w:rsid w:val="00415241"/>
    <w:rsid w:val="00415578"/>
    <w:rsid w:val="00416C28"/>
    <w:rsid w:val="00421121"/>
    <w:rsid w:val="0042255C"/>
    <w:rsid w:val="004226C6"/>
    <w:rsid w:val="004235A6"/>
    <w:rsid w:val="00423B35"/>
    <w:rsid w:val="00423BA1"/>
    <w:rsid w:val="00423C59"/>
    <w:rsid w:val="00423E7C"/>
    <w:rsid w:val="0042462C"/>
    <w:rsid w:val="0042601E"/>
    <w:rsid w:val="00427C3A"/>
    <w:rsid w:val="00430389"/>
    <w:rsid w:val="0043101D"/>
    <w:rsid w:val="00434299"/>
    <w:rsid w:val="00437CBA"/>
    <w:rsid w:val="004401C6"/>
    <w:rsid w:val="004408BF"/>
    <w:rsid w:val="00440A4A"/>
    <w:rsid w:val="0044179B"/>
    <w:rsid w:val="00441F91"/>
    <w:rsid w:val="00442545"/>
    <w:rsid w:val="00444D99"/>
    <w:rsid w:val="004455F0"/>
    <w:rsid w:val="00445C0F"/>
    <w:rsid w:val="004476EA"/>
    <w:rsid w:val="004511B2"/>
    <w:rsid w:val="00451679"/>
    <w:rsid w:val="0045322E"/>
    <w:rsid w:val="00453D4F"/>
    <w:rsid w:val="004550CD"/>
    <w:rsid w:val="00455742"/>
    <w:rsid w:val="0045747B"/>
    <w:rsid w:val="004613A1"/>
    <w:rsid w:val="00461AE2"/>
    <w:rsid w:val="00462E37"/>
    <w:rsid w:val="00463961"/>
    <w:rsid w:val="00463EDE"/>
    <w:rsid w:val="0046424A"/>
    <w:rsid w:val="004647DC"/>
    <w:rsid w:val="004660CD"/>
    <w:rsid w:val="00466432"/>
    <w:rsid w:val="00466FF6"/>
    <w:rsid w:val="00467D8B"/>
    <w:rsid w:val="00471B48"/>
    <w:rsid w:val="00471D68"/>
    <w:rsid w:val="004739AF"/>
    <w:rsid w:val="00475D13"/>
    <w:rsid w:val="00480E02"/>
    <w:rsid w:val="00482C29"/>
    <w:rsid w:val="00482F62"/>
    <w:rsid w:val="00483542"/>
    <w:rsid w:val="00485254"/>
    <w:rsid w:val="00485F6E"/>
    <w:rsid w:val="00486A9C"/>
    <w:rsid w:val="00486B2A"/>
    <w:rsid w:val="00486DA2"/>
    <w:rsid w:val="0049009F"/>
    <w:rsid w:val="00490369"/>
    <w:rsid w:val="0049049F"/>
    <w:rsid w:val="004909D3"/>
    <w:rsid w:val="004915D8"/>
    <w:rsid w:val="00491DBD"/>
    <w:rsid w:val="004938DA"/>
    <w:rsid w:val="00494012"/>
    <w:rsid w:val="00494CDA"/>
    <w:rsid w:val="004A37A9"/>
    <w:rsid w:val="004A5062"/>
    <w:rsid w:val="004B1B43"/>
    <w:rsid w:val="004B1B55"/>
    <w:rsid w:val="004B52C3"/>
    <w:rsid w:val="004B5B6F"/>
    <w:rsid w:val="004B722A"/>
    <w:rsid w:val="004C1960"/>
    <w:rsid w:val="004C349C"/>
    <w:rsid w:val="004C3A63"/>
    <w:rsid w:val="004C7EF4"/>
    <w:rsid w:val="004D02C6"/>
    <w:rsid w:val="004D0308"/>
    <w:rsid w:val="004D0DE4"/>
    <w:rsid w:val="004D11DD"/>
    <w:rsid w:val="004D13EA"/>
    <w:rsid w:val="004D2F84"/>
    <w:rsid w:val="004D4D19"/>
    <w:rsid w:val="004D649F"/>
    <w:rsid w:val="004D73B7"/>
    <w:rsid w:val="004E1448"/>
    <w:rsid w:val="004F06AA"/>
    <w:rsid w:val="004F2314"/>
    <w:rsid w:val="004F3AD1"/>
    <w:rsid w:val="004F4E96"/>
    <w:rsid w:val="004F70BC"/>
    <w:rsid w:val="00502BD8"/>
    <w:rsid w:val="00505BD6"/>
    <w:rsid w:val="005063E4"/>
    <w:rsid w:val="00507481"/>
    <w:rsid w:val="00510012"/>
    <w:rsid w:val="005114B4"/>
    <w:rsid w:val="0051253B"/>
    <w:rsid w:val="00513CDE"/>
    <w:rsid w:val="00514A5C"/>
    <w:rsid w:val="00514A7F"/>
    <w:rsid w:val="00515C0E"/>
    <w:rsid w:val="005175FF"/>
    <w:rsid w:val="00517B6C"/>
    <w:rsid w:val="00517D95"/>
    <w:rsid w:val="00521163"/>
    <w:rsid w:val="0052153E"/>
    <w:rsid w:val="00521715"/>
    <w:rsid w:val="00524EB2"/>
    <w:rsid w:val="005251A7"/>
    <w:rsid w:val="005271DD"/>
    <w:rsid w:val="005279B5"/>
    <w:rsid w:val="00527A87"/>
    <w:rsid w:val="00530FBC"/>
    <w:rsid w:val="0053110A"/>
    <w:rsid w:val="005315AC"/>
    <w:rsid w:val="00531CF3"/>
    <w:rsid w:val="0053508E"/>
    <w:rsid w:val="0053588C"/>
    <w:rsid w:val="00536238"/>
    <w:rsid w:val="005365AB"/>
    <w:rsid w:val="005404E4"/>
    <w:rsid w:val="005407E2"/>
    <w:rsid w:val="00541DDC"/>
    <w:rsid w:val="00542DAE"/>
    <w:rsid w:val="00543DC1"/>
    <w:rsid w:val="00544FA6"/>
    <w:rsid w:val="0056138A"/>
    <w:rsid w:val="0056229B"/>
    <w:rsid w:val="00562C1F"/>
    <w:rsid w:val="00562E86"/>
    <w:rsid w:val="0056605C"/>
    <w:rsid w:val="00566D6D"/>
    <w:rsid w:val="00567344"/>
    <w:rsid w:val="005709B7"/>
    <w:rsid w:val="00570D44"/>
    <w:rsid w:val="005713EA"/>
    <w:rsid w:val="00571773"/>
    <w:rsid w:val="00577181"/>
    <w:rsid w:val="005809AA"/>
    <w:rsid w:val="00582D54"/>
    <w:rsid w:val="0059030F"/>
    <w:rsid w:val="005906AA"/>
    <w:rsid w:val="005908AF"/>
    <w:rsid w:val="00590CAE"/>
    <w:rsid w:val="00591DED"/>
    <w:rsid w:val="0059332F"/>
    <w:rsid w:val="00594B27"/>
    <w:rsid w:val="00595A33"/>
    <w:rsid w:val="005A049D"/>
    <w:rsid w:val="005A13D7"/>
    <w:rsid w:val="005A212E"/>
    <w:rsid w:val="005A3884"/>
    <w:rsid w:val="005A3C8E"/>
    <w:rsid w:val="005A3E2A"/>
    <w:rsid w:val="005A55AB"/>
    <w:rsid w:val="005A58BF"/>
    <w:rsid w:val="005A58C7"/>
    <w:rsid w:val="005A7302"/>
    <w:rsid w:val="005A745E"/>
    <w:rsid w:val="005A7B70"/>
    <w:rsid w:val="005A7C7F"/>
    <w:rsid w:val="005B2432"/>
    <w:rsid w:val="005B2663"/>
    <w:rsid w:val="005B2F50"/>
    <w:rsid w:val="005B31FD"/>
    <w:rsid w:val="005B3820"/>
    <w:rsid w:val="005B55BB"/>
    <w:rsid w:val="005B6329"/>
    <w:rsid w:val="005B6EDD"/>
    <w:rsid w:val="005B6F3F"/>
    <w:rsid w:val="005C053F"/>
    <w:rsid w:val="005C0942"/>
    <w:rsid w:val="005C1846"/>
    <w:rsid w:val="005C193E"/>
    <w:rsid w:val="005C26E8"/>
    <w:rsid w:val="005C3085"/>
    <w:rsid w:val="005C5129"/>
    <w:rsid w:val="005C5324"/>
    <w:rsid w:val="005C5525"/>
    <w:rsid w:val="005D17DC"/>
    <w:rsid w:val="005D1D0D"/>
    <w:rsid w:val="005D2F81"/>
    <w:rsid w:val="005D399B"/>
    <w:rsid w:val="005D4013"/>
    <w:rsid w:val="005D4581"/>
    <w:rsid w:val="005D4659"/>
    <w:rsid w:val="005D6385"/>
    <w:rsid w:val="005E07B1"/>
    <w:rsid w:val="005E0D7F"/>
    <w:rsid w:val="005E0DFB"/>
    <w:rsid w:val="005E128E"/>
    <w:rsid w:val="005E17B0"/>
    <w:rsid w:val="005E208C"/>
    <w:rsid w:val="005E3334"/>
    <w:rsid w:val="005E4C88"/>
    <w:rsid w:val="005E5243"/>
    <w:rsid w:val="005E5463"/>
    <w:rsid w:val="005E549E"/>
    <w:rsid w:val="005E6D91"/>
    <w:rsid w:val="005F0BA0"/>
    <w:rsid w:val="005F0D56"/>
    <w:rsid w:val="005F0EFE"/>
    <w:rsid w:val="005F114F"/>
    <w:rsid w:val="005F1351"/>
    <w:rsid w:val="005F14E6"/>
    <w:rsid w:val="005F1C11"/>
    <w:rsid w:val="005F1DAC"/>
    <w:rsid w:val="005F288F"/>
    <w:rsid w:val="005F2D98"/>
    <w:rsid w:val="005F2F47"/>
    <w:rsid w:val="005F30A6"/>
    <w:rsid w:val="005F434B"/>
    <w:rsid w:val="005F44C6"/>
    <w:rsid w:val="005F557C"/>
    <w:rsid w:val="005F6DB8"/>
    <w:rsid w:val="005F6F7D"/>
    <w:rsid w:val="005F7481"/>
    <w:rsid w:val="005F7F59"/>
    <w:rsid w:val="00601F00"/>
    <w:rsid w:val="00602D2A"/>
    <w:rsid w:val="00603A3C"/>
    <w:rsid w:val="00610100"/>
    <w:rsid w:val="00610A8E"/>
    <w:rsid w:val="006112DD"/>
    <w:rsid w:val="00612BB9"/>
    <w:rsid w:val="006137FA"/>
    <w:rsid w:val="006152DA"/>
    <w:rsid w:val="00616C6D"/>
    <w:rsid w:val="006213D5"/>
    <w:rsid w:val="006239BE"/>
    <w:rsid w:val="00626D02"/>
    <w:rsid w:val="00627DD8"/>
    <w:rsid w:val="006314B3"/>
    <w:rsid w:val="00637524"/>
    <w:rsid w:val="00640D1D"/>
    <w:rsid w:val="006419B3"/>
    <w:rsid w:val="00643E29"/>
    <w:rsid w:val="0064622C"/>
    <w:rsid w:val="0064671A"/>
    <w:rsid w:val="00646839"/>
    <w:rsid w:val="006470F6"/>
    <w:rsid w:val="006476B2"/>
    <w:rsid w:val="006513B1"/>
    <w:rsid w:val="00651CAF"/>
    <w:rsid w:val="006536F8"/>
    <w:rsid w:val="006555F8"/>
    <w:rsid w:val="006563C4"/>
    <w:rsid w:val="00656B47"/>
    <w:rsid w:val="00662824"/>
    <w:rsid w:val="006628D5"/>
    <w:rsid w:val="0066404E"/>
    <w:rsid w:val="0066473F"/>
    <w:rsid w:val="00670137"/>
    <w:rsid w:val="006707C7"/>
    <w:rsid w:val="00670C5A"/>
    <w:rsid w:val="00671A56"/>
    <w:rsid w:val="006725D8"/>
    <w:rsid w:val="00673A84"/>
    <w:rsid w:val="00673CA7"/>
    <w:rsid w:val="00674D06"/>
    <w:rsid w:val="00675426"/>
    <w:rsid w:val="00675700"/>
    <w:rsid w:val="00677722"/>
    <w:rsid w:val="0068039D"/>
    <w:rsid w:val="006811BA"/>
    <w:rsid w:val="00681699"/>
    <w:rsid w:val="00682105"/>
    <w:rsid w:val="00682719"/>
    <w:rsid w:val="0068288C"/>
    <w:rsid w:val="00682EA5"/>
    <w:rsid w:val="00683FDD"/>
    <w:rsid w:val="006850C9"/>
    <w:rsid w:val="00686E45"/>
    <w:rsid w:val="00686F10"/>
    <w:rsid w:val="00691A46"/>
    <w:rsid w:val="00691AA9"/>
    <w:rsid w:val="0069309B"/>
    <w:rsid w:val="00694E17"/>
    <w:rsid w:val="00695DBA"/>
    <w:rsid w:val="006A088B"/>
    <w:rsid w:val="006A0AB4"/>
    <w:rsid w:val="006A30D2"/>
    <w:rsid w:val="006A37D8"/>
    <w:rsid w:val="006A3F1F"/>
    <w:rsid w:val="006A4AA8"/>
    <w:rsid w:val="006A619B"/>
    <w:rsid w:val="006A6CDF"/>
    <w:rsid w:val="006A6D11"/>
    <w:rsid w:val="006A6F0C"/>
    <w:rsid w:val="006A7527"/>
    <w:rsid w:val="006B0160"/>
    <w:rsid w:val="006B60B5"/>
    <w:rsid w:val="006B68D4"/>
    <w:rsid w:val="006C3875"/>
    <w:rsid w:val="006C72BC"/>
    <w:rsid w:val="006C77DF"/>
    <w:rsid w:val="006C7934"/>
    <w:rsid w:val="006D0110"/>
    <w:rsid w:val="006D051B"/>
    <w:rsid w:val="006D06D5"/>
    <w:rsid w:val="006D1DC9"/>
    <w:rsid w:val="006D2923"/>
    <w:rsid w:val="006D4A5D"/>
    <w:rsid w:val="006D4A8D"/>
    <w:rsid w:val="006D76B2"/>
    <w:rsid w:val="006D79B1"/>
    <w:rsid w:val="006E10B8"/>
    <w:rsid w:val="006E4965"/>
    <w:rsid w:val="006E4E71"/>
    <w:rsid w:val="006E50C8"/>
    <w:rsid w:val="006E5B9A"/>
    <w:rsid w:val="006E6CB9"/>
    <w:rsid w:val="006E6F24"/>
    <w:rsid w:val="006F20DB"/>
    <w:rsid w:val="006F2929"/>
    <w:rsid w:val="006F2E20"/>
    <w:rsid w:val="006F5B91"/>
    <w:rsid w:val="00702A34"/>
    <w:rsid w:val="00704FE1"/>
    <w:rsid w:val="00705155"/>
    <w:rsid w:val="007052AE"/>
    <w:rsid w:val="00705A32"/>
    <w:rsid w:val="00711BEB"/>
    <w:rsid w:val="007135A4"/>
    <w:rsid w:val="007149CE"/>
    <w:rsid w:val="0071662D"/>
    <w:rsid w:val="007208E1"/>
    <w:rsid w:val="00725251"/>
    <w:rsid w:val="00726C9E"/>
    <w:rsid w:val="00726D6E"/>
    <w:rsid w:val="00727ABA"/>
    <w:rsid w:val="00727CB7"/>
    <w:rsid w:val="007303BB"/>
    <w:rsid w:val="00731945"/>
    <w:rsid w:val="00735352"/>
    <w:rsid w:val="00735BAA"/>
    <w:rsid w:val="00735CA1"/>
    <w:rsid w:val="007411A9"/>
    <w:rsid w:val="007427A7"/>
    <w:rsid w:val="00742A72"/>
    <w:rsid w:val="00747E86"/>
    <w:rsid w:val="007505C9"/>
    <w:rsid w:val="0075073D"/>
    <w:rsid w:val="007513B0"/>
    <w:rsid w:val="007528D0"/>
    <w:rsid w:val="00752F57"/>
    <w:rsid w:val="007531AA"/>
    <w:rsid w:val="00753238"/>
    <w:rsid w:val="007534AD"/>
    <w:rsid w:val="00753831"/>
    <w:rsid w:val="00754412"/>
    <w:rsid w:val="007548B8"/>
    <w:rsid w:val="0075666D"/>
    <w:rsid w:val="0075786A"/>
    <w:rsid w:val="00760485"/>
    <w:rsid w:val="00760650"/>
    <w:rsid w:val="00761CEF"/>
    <w:rsid w:val="00761D9F"/>
    <w:rsid w:val="00763A12"/>
    <w:rsid w:val="0076727A"/>
    <w:rsid w:val="007721AE"/>
    <w:rsid w:val="00772407"/>
    <w:rsid w:val="0077259C"/>
    <w:rsid w:val="00775E84"/>
    <w:rsid w:val="0077620F"/>
    <w:rsid w:val="007777C4"/>
    <w:rsid w:val="00777EC8"/>
    <w:rsid w:val="00777F80"/>
    <w:rsid w:val="00783590"/>
    <w:rsid w:val="00784E2E"/>
    <w:rsid w:val="007864B3"/>
    <w:rsid w:val="007868FA"/>
    <w:rsid w:val="007914CE"/>
    <w:rsid w:val="0079165D"/>
    <w:rsid w:val="00792320"/>
    <w:rsid w:val="007928B2"/>
    <w:rsid w:val="00793377"/>
    <w:rsid w:val="00793C55"/>
    <w:rsid w:val="00793DF3"/>
    <w:rsid w:val="00793EBF"/>
    <w:rsid w:val="007957FC"/>
    <w:rsid w:val="00797A98"/>
    <w:rsid w:val="007A2337"/>
    <w:rsid w:val="007A52C5"/>
    <w:rsid w:val="007B11C3"/>
    <w:rsid w:val="007B3166"/>
    <w:rsid w:val="007B3E9E"/>
    <w:rsid w:val="007B3FF6"/>
    <w:rsid w:val="007B45BD"/>
    <w:rsid w:val="007B50A3"/>
    <w:rsid w:val="007B542B"/>
    <w:rsid w:val="007B7278"/>
    <w:rsid w:val="007B7472"/>
    <w:rsid w:val="007C24D6"/>
    <w:rsid w:val="007C2A43"/>
    <w:rsid w:val="007C44ED"/>
    <w:rsid w:val="007C4FD2"/>
    <w:rsid w:val="007C606E"/>
    <w:rsid w:val="007C7D7B"/>
    <w:rsid w:val="007D0238"/>
    <w:rsid w:val="007D0688"/>
    <w:rsid w:val="007D2A3B"/>
    <w:rsid w:val="007D31FF"/>
    <w:rsid w:val="007D4A85"/>
    <w:rsid w:val="007D6D79"/>
    <w:rsid w:val="007E1172"/>
    <w:rsid w:val="007E130D"/>
    <w:rsid w:val="007E1B33"/>
    <w:rsid w:val="007E2055"/>
    <w:rsid w:val="007E2A42"/>
    <w:rsid w:val="007E307F"/>
    <w:rsid w:val="007E40F0"/>
    <w:rsid w:val="007E4329"/>
    <w:rsid w:val="007E5C24"/>
    <w:rsid w:val="007E6057"/>
    <w:rsid w:val="007E6CF5"/>
    <w:rsid w:val="007E75FB"/>
    <w:rsid w:val="007F13B9"/>
    <w:rsid w:val="007F1FF2"/>
    <w:rsid w:val="007F2B08"/>
    <w:rsid w:val="007F5623"/>
    <w:rsid w:val="007F72AE"/>
    <w:rsid w:val="00800094"/>
    <w:rsid w:val="00800190"/>
    <w:rsid w:val="008008E1"/>
    <w:rsid w:val="008012A2"/>
    <w:rsid w:val="00801330"/>
    <w:rsid w:val="00803044"/>
    <w:rsid w:val="008049B9"/>
    <w:rsid w:val="0080528C"/>
    <w:rsid w:val="008057F9"/>
    <w:rsid w:val="00806F09"/>
    <w:rsid w:val="00810366"/>
    <w:rsid w:val="008105C9"/>
    <w:rsid w:val="0081107F"/>
    <w:rsid w:val="008112F3"/>
    <w:rsid w:val="008123B8"/>
    <w:rsid w:val="00813340"/>
    <w:rsid w:val="00813BF6"/>
    <w:rsid w:val="00814B93"/>
    <w:rsid w:val="00814FDB"/>
    <w:rsid w:val="00816279"/>
    <w:rsid w:val="00817039"/>
    <w:rsid w:val="008174DC"/>
    <w:rsid w:val="00817552"/>
    <w:rsid w:val="00820D61"/>
    <w:rsid w:val="00824C20"/>
    <w:rsid w:val="00824E5D"/>
    <w:rsid w:val="00825CE0"/>
    <w:rsid w:val="00826C4C"/>
    <w:rsid w:val="00831EAE"/>
    <w:rsid w:val="00831F68"/>
    <w:rsid w:val="00832C8B"/>
    <w:rsid w:val="0083329B"/>
    <w:rsid w:val="0083330B"/>
    <w:rsid w:val="00834E58"/>
    <w:rsid w:val="008352A8"/>
    <w:rsid w:val="008353CE"/>
    <w:rsid w:val="008358A9"/>
    <w:rsid w:val="00843DC2"/>
    <w:rsid w:val="0084479E"/>
    <w:rsid w:val="00851149"/>
    <w:rsid w:val="008516F5"/>
    <w:rsid w:val="00851E25"/>
    <w:rsid w:val="0085332B"/>
    <w:rsid w:val="00854228"/>
    <w:rsid w:val="008549A8"/>
    <w:rsid w:val="00856AF6"/>
    <w:rsid w:val="008610FC"/>
    <w:rsid w:val="008611AD"/>
    <w:rsid w:val="00861CA3"/>
    <w:rsid w:val="0086507E"/>
    <w:rsid w:val="00865231"/>
    <w:rsid w:val="0086775D"/>
    <w:rsid w:val="00867C1A"/>
    <w:rsid w:val="0087286D"/>
    <w:rsid w:val="008742FC"/>
    <w:rsid w:val="00875415"/>
    <w:rsid w:val="008760E7"/>
    <w:rsid w:val="00876295"/>
    <w:rsid w:val="0087698E"/>
    <w:rsid w:val="0088000C"/>
    <w:rsid w:val="00881418"/>
    <w:rsid w:val="00881E1D"/>
    <w:rsid w:val="008829F1"/>
    <w:rsid w:val="00882A0F"/>
    <w:rsid w:val="0088327F"/>
    <w:rsid w:val="008833CE"/>
    <w:rsid w:val="008838E8"/>
    <w:rsid w:val="008846B9"/>
    <w:rsid w:val="00885B81"/>
    <w:rsid w:val="008860DA"/>
    <w:rsid w:val="00886714"/>
    <w:rsid w:val="00887E2D"/>
    <w:rsid w:val="00890544"/>
    <w:rsid w:val="00892DA7"/>
    <w:rsid w:val="00892E67"/>
    <w:rsid w:val="00893127"/>
    <w:rsid w:val="00895FD0"/>
    <w:rsid w:val="008970DC"/>
    <w:rsid w:val="008A0953"/>
    <w:rsid w:val="008A21E9"/>
    <w:rsid w:val="008A2C5D"/>
    <w:rsid w:val="008A41B1"/>
    <w:rsid w:val="008A4E55"/>
    <w:rsid w:val="008A607C"/>
    <w:rsid w:val="008A6471"/>
    <w:rsid w:val="008A7B9B"/>
    <w:rsid w:val="008B17E2"/>
    <w:rsid w:val="008B1A4A"/>
    <w:rsid w:val="008B38DC"/>
    <w:rsid w:val="008B3F68"/>
    <w:rsid w:val="008B4C10"/>
    <w:rsid w:val="008B6C77"/>
    <w:rsid w:val="008C15D9"/>
    <w:rsid w:val="008C40E7"/>
    <w:rsid w:val="008C4BA1"/>
    <w:rsid w:val="008D04C9"/>
    <w:rsid w:val="008D0B25"/>
    <w:rsid w:val="008D1E11"/>
    <w:rsid w:val="008D2B02"/>
    <w:rsid w:val="008D2C78"/>
    <w:rsid w:val="008D2D17"/>
    <w:rsid w:val="008D4724"/>
    <w:rsid w:val="008D4E8F"/>
    <w:rsid w:val="008D50AA"/>
    <w:rsid w:val="008D6133"/>
    <w:rsid w:val="008D61AA"/>
    <w:rsid w:val="008D64EB"/>
    <w:rsid w:val="008D77AB"/>
    <w:rsid w:val="008E1DA0"/>
    <w:rsid w:val="008E303E"/>
    <w:rsid w:val="008E3DDB"/>
    <w:rsid w:val="008E4305"/>
    <w:rsid w:val="008E53BD"/>
    <w:rsid w:val="008F05B1"/>
    <w:rsid w:val="008F0837"/>
    <w:rsid w:val="008F197D"/>
    <w:rsid w:val="008F241F"/>
    <w:rsid w:val="008F2920"/>
    <w:rsid w:val="008F482D"/>
    <w:rsid w:val="008F48F0"/>
    <w:rsid w:val="008F5574"/>
    <w:rsid w:val="008F6D6A"/>
    <w:rsid w:val="008F76BF"/>
    <w:rsid w:val="009013E3"/>
    <w:rsid w:val="00901AF4"/>
    <w:rsid w:val="00902A69"/>
    <w:rsid w:val="00902C8A"/>
    <w:rsid w:val="00902F3D"/>
    <w:rsid w:val="00903083"/>
    <w:rsid w:val="00903960"/>
    <w:rsid w:val="009058D5"/>
    <w:rsid w:val="00907B05"/>
    <w:rsid w:val="00907CDA"/>
    <w:rsid w:val="009111DF"/>
    <w:rsid w:val="00912094"/>
    <w:rsid w:val="009133C1"/>
    <w:rsid w:val="00913856"/>
    <w:rsid w:val="009150D8"/>
    <w:rsid w:val="00915D86"/>
    <w:rsid w:val="0091669E"/>
    <w:rsid w:val="00920D6E"/>
    <w:rsid w:val="00921550"/>
    <w:rsid w:val="00922DA6"/>
    <w:rsid w:val="00923194"/>
    <w:rsid w:val="00923A05"/>
    <w:rsid w:val="0092443F"/>
    <w:rsid w:val="00925CAE"/>
    <w:rsid w:val="009274BB"/>
    <w:rsid w:val="00930BBC"/>
    <w:rsid w:val="00931FC3"/>
    <w:rsid w:val="00932C63"/>
    <w:rsid w:val="00933241"/>
    <w:rsid w:val="00934851"/>
    <w:rsid w:val="009363CD"/>
    <w:rsid w:val="00937ECF"/>
    <w:rsid w:val="00941532"/>
    <w:rsid w:val="00941D24"/>
    <w:rsid w:val="0094258B"/>
    <w:rsid w:val="0094270E"/>
    <w:rsid w:val="00942793"/>
    <w:rsid w:val="00943041"/>
    <w:rsid w:val="00944641"/>
    <w:rsid w:val="009458C3"/>
    <w:rsid w:val="00945C26"/>
    <w:rsid w:val="00946205"/>
    <w:rsid w:val="009474B7"/>
    <w:rsid w:val="00950DC0"/>
    <w:rsid w:val="009548AF"/>
    <w:rsid w:val="00954A02"/>
    <w:rsid w:val="009556F0"/>
    <w:rsid w:val="009557C5"/>
    <w:rsid w:val="0096016F"/>
    <w:rsid w:val="00960236"/>
    <w:rsid w:val="00962266"/>
    <w:rsid w:val="00965F1A"/>
    <w:rsid w:val="0096736B"/>
    <w:rsid w:val="00972876"/>
    <w:rsid w:val="00973123"/>
    <w:rsid w:val="00973765"/>
    <w:rsid w:val="009823FA"/>
    <w:rsid w:val="009833CD"/>
    <w:rsid w:val="00985856"/>
    <w:rsid w:val="009861A9"/>
    <w:rsid w:val="0098673F"/>
    <w:rsid w:val="00990424"/>
    <w:rsid w:val="0099141E"/>
    <w:rsid w:val="00991A7C"/>
    <w:rsid w:val="0099285B"/>
    <w:rsid w:val="0099431E"/>
    <w:rsid w:val="0099728D"/>
    <w:rsid w:val="009A230A"/>
    <w:rsid w:val="009A48C2"/>
    <w:rsid w:val="009A7083"/>
    <w:rsid w:val="009A7CD2"/>
    <w:rsid w:val="009B0386"/>
    <w:rsid w:val="009B146E"/>
    <w:rsid w:val="009B2350"/>
    <w:rsid w:val="009B40F9"/>
    <w:rsid w:val="009B4E24"/>
    <w:rsid w:val="009B4E99"/>
    <w:rsid w:val="009B592D"/>
    <w:rsid w:val="009B7040"/>
    <w:rsid w:val="009C4D1F"/>
    <w:rsid w:val="009C4FEE"/>
    <w:rsid w:val="009C62AF"/>
    <w:rsid w:val="009C6B52"/>
    <w:rsid w:val="009C78D0"/>
    <w:rsid w:val="009D0264"/>
    <w:rsid w:val="009D1585"/>
    <w:rsid w:val="009D15F7"/>
    <w:rsid w:val="009D30A5"/>
    <w:rsid w:val="009D35E3"/>
    <w:rsid w:val="009D47B2"/>
    <w:rsid w:val="009D5746"/>
    <w:rsid w:val="009D68A4"/>
    <w:rsid w:val="009E171C"/>
    <w:rsid w:val="009E1AB8"/>
    <w:rsid w:val="009E323E"/>
    <w:rsid w:val="009E5ADD"/>
    <w:rsid w:val="009E5CB9"/>
    <w:rsid w:val="009E7DF0"/>
    <w:rsid w:val="009F020E"/>
    <w:rsid w:val="009F2D75"/>
    <w:rsid w:val="009F3060"/>
    <w:rsid w:val="009F4449"/>
    <w:rsid w:val="009F50B8"/>
    <w:rsid w:val="009F554D"/>
    <w:rsid w:val="009F7ABF"/>
    <w:rsid w:val="00A04532"/>
    <w:rsid w:val="00A049D8"/>
    <w:rsid w:val="00A06351"/>
    <w:rsid w:val="00A106C1"/>
    <w:rsid w:val="00A10BA2"/>
    <w:rsid w:val="00A133BB"/>
    <w:rsid w:val="00A16723"/>
    <w:rsid w:val="00A17C01"/>
    <w:rsid w:val="00A17D6B"/>
    <w:rsid w:val="00A216B8"/>
    <w:rsid w:val="00A23112"/>
    <w:rsid w:val="00A23D8E"/>
    <w:rsid w:val="00A23F51"/>
    <w:rsid w:val="00A24E41"/>
    <w:rsid w:val="00A24F9B"/>
    <w:rsid w:val="00A26688"/>
    <w:rsid w:val="00A27136"/>
    <w:rsid w:val="00A33652"/>
    <w:rsid w:val="00A33D8C"/>
    <w:rsid w:val="00A34173"/>
    <w:rsid w:val="00A3485E"/>
    <w:rsid w:val="00A364AC"/>
    <w:rsid w:val="00A3731B"/>
    <w:rsid w:val="00A402EE"/>
    <w:rsid w:val="00A414CD"/>
    <w:rsid w:val="00A42134"/>
    <w:rsid w:val="00A43165"/>
    <w:rsid w:val="00A441B7"/>
    <w:rsid w:val="00A460F3"/>
    <w:rsid w:val="00A46BD6"/>
    <w:rsid w:val="00A47FC6"/>
    <w:rsid w:val="00A5119E"/>
    <w:rsid w:val="00A5167C"/>
    <w:rsid w:val="00A52F4D"/>
    <w:rsid w:val="00A54272"/>
    <w:rsid w:val="00A551B6"/>
    <w:rsid w:val="00A56037"/>
    <w:rsid w:val="00A57335"/>
    <w:rsid w:val="00A57B77"/>
    <w:rsid w:val="00A6103D"/>
    <w:rsid w:val="00A62049"/>
    <w:rsid w:val="00A63CF3"/>
    <w:rsid w:val="00A650B3"/>
    <w:rsid w:val="00A65887"/>
    <w:rsid w:val="00A664C2"/>
    <w:rsid w:val="00A66DBE"/>
    <w:rsid w:val="00A679EB"/>
    <w:rsid w:val="00A67C67"/>
    <w:rsid w:val="00A71F09"/>
    <w:rsid w:val="00A736C2"/>
    <w:rsid w:val="00A750D4"/>
    <w:rsid w:val="00A76C1F"/>
    <w:rsid w:val="00A8573F"/>
    <w:rsid w:val="00A90E85"/>
    <w:rsid w:val="00A938FA"/>
    <w:rsid w:val="00A93A79"/>
    <w:rsid w:val="00AA0B00"/>
    <w:rsid w:val="00AA0B42"/>
    <w:rsid w:val="00AA1E4C"/>
    <w:rsid w:val="00AA4965"/>
    <w:rsid w:val="00AA58D0"/>
    <w:rsid w:val="00AA6EB5"/>
    <w:rsid w:val="00AB1A99"/>
    <w:rsid w:val="00AB25D6"/>
    <w:rsid w:val="00AB271F"/>
    <w:rsid w:val="00AB4ED1"/>
    <w:rsid w:val="00AB54D2"/>
    <w:rsid w:val="00AB5D31"/>
    <w:rsid w:val="00AC2113"/>
    <w:rsid w:val="00AC2412"/>
    <w:rsid w:val="00AC3D25"/>
    <w:rsid w:val="00AC4BF7"/>
    <w:rsid w:val="00AD0105"/>
    <w:rsid w:val="00AD25DF"/>
    <w:rsid w:val="00AD3A31"/>
    <w:rsid w:val="00AD3FE2"/>
    <w:rsid w:val="00AD5B7A"/>
    <w:rsid w:val="00AD617A"/>
    <w:rsid w:val="00AD71DE"/>
    <w:rsid w:val="00AD7B2D"/>
    <w:rsid w:val="00AE05A6"/>
    <w:rsid w:val="00AE0D4F"/>
    <w:rsid w:val="00AE18F7"/>
    <w:rsid w:val="00AE194B"/>
    <w:rsid w:val="00AE26B3"/>
    <w:rsid w:val="00AE317A"/>
    <w:rsid w:val="00AE375E"/>
    <w:rsid w:val="00AE562C"/>
    <w:rsid w:val="00AE62EF"/>
    <w:rsid w:val="00AE7573"/>
    <w:rsid w:val="00AE7CB3"/>
    <w:rsid w:val="00AE7FFE"/>
    <w:rsid w:val="00AF2639"/>
    <w:rsid w:val="00AF2A6E"/>
    <w:rsid w:val="00AF48EA"/>
    <w:rsid w:val="00AF705F"/>
    <w:rsid w:val="00AF7608"/>
    <w:rsid w:val="00B0000D"/>
    <w:rsid w:val="00B01C8F"/>
    <w:rsid w:val="00B028A4"/>
    <w:rsid w:val="00B04638"/>
    <w:rsid w:val="00B05734"/>
    <w:rsid w:val="00B07557"/>
    <w:rsid w:val="00B108DD"/>
    <w:rsid w:val="00B122C2"/>
    <w:rsid w:val="00B2028B"/>
    <w:rsid w:val="00B20C91"/>
    <w:rsid w:val="00B240F0"/>
    <w:rsid w:val="00B241EE"/>
    <w:rsid w:val="00B26121"/>
    <w:rsid w:val="00B273B9"/>
    <w:rsid w:val="00B276B8"/>
    <w:rsid w:val="00B278D2"/>
    <w:rsid w:val="00B321FB"/>
    <w:rsid w:val="00B329FF"/>
    <w:rsid w:val="00B4207D"/>
    <w:rsid w:val="00B4778F"/>
    <w:rsid w:val="00B5068E"/>
    <w:rsid w:val="00B51C66"/>
    <w:rsid w:val="00B52D20"/>
    <w:rsid w:val="00B53747"/>
    <w:rsid w:val="00B5623E"/>
    <w:rsid w:val="00B57148"/>
    <w:rsid w:val="00B60F85"/>
    <w:rsid w:val="00B6235D"/>
    <w:rsid w:val="00B63AFD"/>
    <w:rsid w:val="00B63D09"/>
    <w:rsid w:val="00B65E34"/>
    <w:rsid w:val="00B661F4"/>
    <w:rsid w:val="00B70297"/>
    <w:rsid w:val="00B70574"/>
    <w:rsid w:val="00B71C90"/>
    <w:rsid w:val="00B71E6E"/>
    <w:rsid w:val="00B71FBF"/>
    <w:rsid w:val="00B72673"/>
    <w:rsid w:val="00B72D22"/>
    <w:rsid w:val="00B73A5B"/>
    <w:rsid w:val="00B7466A"/>
    <w:rsid w:val="00B74AAC"/>
    <w:rsid w:val="00B75C43"/>
    <w:rsid w:val="00B75E9F"/>
    <w:rsid w:val="00B76FD9"/>
    <w:rsid w:val="00B76FF5"/>
    <w:rsid w:val="00B778D4"/>
    <w:rsid w:val="00B81508"/>
    <w:rsid w:val="00B824E5"/>
    <w:rsid w:val="00B84597"/>
    <w:rsid w:val="00B848B2"/>
    <w:rsid w:val="00B84BBD"/>
    <w:rsid w:val="00B858FB"/>
    <w:rsid w:val="00B86D20"/>
    <w:rsid w:val="00B873FA"/>
    <w:rsid w:val="00B87D95"/>
    <w:rsid w:val="00B921F9"/>
    <w:rsid w:val="00B93B0D"/>
    <w:rsid w:val="00B948EB"/>
    <w:rsid w:val="00B96F6A"/>
    <w:rsid w:val="00BA3538"/>
    <w:rsid w:val="00BA5B0F"/>
    <w:rsid w:val="00BA5CA3"/>
    <w:rsid w:val="00BA6137"/>
    <w:rsid w:val="00BA6260"/>
    <w:rsid w:val="00BA6D89"/>
    <w:rsid w:val="00BA78A1"/>
    <w:rsid w:val="00BA7AEF"/>
    <w:rsid w:val="00BB14A6"/>
    <w:rsid w:val="00BB7D23"/>
    <w:rsid w:val="00BC0BC9"/>
    <w:rsid w:val="00BC1112"/>
    <w:rsid w:val="00BC2C75"/>
    <w:rsid w:val="00BC65CF"/>
    <w:rsid w:val="00BC6BE1"/>
    <w:rsid w:val="00BC7345"/>
    <w:rsid w:val="00BD0BB9"/>
    <w:rsid w:val="00BD24EF"/>
    <w:rsid w:val="00BD422F"/>
    <w:rsid w:val="00BD7631"/>
    <w:rsid w:val="00BE00E4"/>
    <w:rsid w:val="00BE498D"/>
    <w:rsid w:val="00BE736E"/>
    <w:rsid w:val="00BF0F9D"/>
    <w:rsid w:val="00BF173C"/>
    <w:rsid w:val="00BF345E"/>
    <w:rsid w:val="00BF6B57"/>
    <w:rsid w:val="00BF7FEA"/>
    <w:rsid w:val="00C0220E"/>
    <w:rsid w:val="00C031C2"/>
    <w:rsid w:val="00C03439"/>
    <w:rsid w:val="00C03D7B"/>
    <w:rsid w:val="00C04B74"/>
    <w:rsid w:val="00C05544"/>
    <w:rsid w:val="00C05642"/>
    <w:rsid w:val="00C06BBC"/>
    <w:rsid w:val="00C07022"/>
    <w:rsid w:val="00C10FAF"/>
    <w:rsid w:val="00C1470F"/>
    <w:rsid w:val="00C15065"/>
    <w:rsid w:val="00C15F6F"/>
    <w:rsid w:val="00C1736D"/>
    <w:rsid w:val="00C17843"/>
    <w:rsid w:val="00C20D4C"/>
    <w:rsid w:val="00C21382"/>
    <w:rsid w:val="00C215EB"/>
    <w:rsid w:val="00C23179"/>
    <w:rsid w:val="00C238F5"/>
    <w:rsid w:val="00C245C9"/>
    <w:rsid w:val="00C25696"/>
    <w:rsid w:val="00C25D4B"/>
    <w:rsid w:val="00C2756E"/>
    <w:rsid w:val="00C30488"/>
    <w:rsid w:val="00C30C3C"/>
    <w:rsid w:val="00C3383A"/>
    <w:rsid w:val="00C35051"/>
    <w:rsid w:val="00C36532"/>
    <w:rsid w:val="00C36B36"/>
    <w:rsid w:val="00C36D1A"/>
    <w:rsid w:val="00C36F19"/>
    <w:rsid w:val="00C37D08"/>
    <w:rsid w:val="00C41D1C"/>
    <w:rsid w:val="00C42583"/>
    <w:rsid w:val="00C42766"/>
    <w:rsid w:val="00C42FD2"/>
    <w:rsid w:val="00C450A5"/>
    <w:rsid w:val="00C46658"/>
    <w:rsid w:val="00C503E5"/>
    <w:rsid w:val="00C50E65"/>
    <w:rsid w:val="00C5385A"/>
    <w:rsid w:val="00C54904"/>
    <w:rsid w:val="00C561C3"/>
    <w:rsid w:val="00C57164"/>
    <w:rsid w:val="00C57BC1"/>
    <w:rsid w:val="00C62452"/>
    <w:rsid w:val="00C63874"/>
    <w:rsid w:val="00C6415B"/>
    <w:rsid w:val="00C6731A"/>
    <w:rsid w:val="00C6769C"/>
    <w:rsid w:val="00C701EE"/>
    <w:rsid w:val="00C714EE"/>
    <w:rsid w:val="00C71DA3"/>
    <w:rsid w:val="00C766DE"/>
    <w:rsid w:val="00C778C4"/>
    <w:rsid w:val="00C77B79"/>
    <w:rsid w:val="00C825A2"/>
    <w:rsid w:val="00C86F32"/>
    <w:rsid w:val="00C90CDE"/>
    <w:rsid w:val="00C911F6"/>
    <w:rsid w:val="00C91AA9"/>
    <w:rsid w:val="00C91B24"/>
    <w:rsid w:val="00C94689"/>
    <w:rsid w:val="00C946BF"/>
    <w:rsid w:val="00C95273"/>
    <w:rsid w:val="00C966E1"/>
    <w:rsid w:val="00C96DA4"/>
    <w:rsid w:val="00CA2266"/>
    <w:rsid w:val="00CA25DB"/>
    <w:rsid w:val="00CA2993"/>
    <w:rsid w:val="00CA33D2"/>
    <w:rsid w:val="00CA3855"/>
    <w:rsid w:val="00CA43D9"/>
    <w:rsid w:val="00CA597B"/>
    <w:rsid w:val="00CA5CFB"/>
    <w:rsid w:val="00CA629B"/>
    <w:rsid w:val="00CA66A5"/>
    <w:rsid w:val="00CA708A"/>
    <w:rsid w:val="00CA7537"/>
    <w:rsid w:val="00CB0DEB"/>
    <w:rsid w:val="00CB3A28"/>
    <w:rsid w:val="00CB4669"/>
    <w:rsid w:val="00CB48BB"/>
    <w:rsid w:val="00CB4B2E"/>
    <w:rsid w:val="00CB4EC9"/>
    <w:rsid w:val="00CB5738"/>
    <w:rsid w:val="00CB60A2"/>
    <w:rsid w:val="00CB62D6"/>
    <w:rsid w:val="00CC271C"/>
    <w:rsid w:val="00CC3B5D"/>
    <w:rsid w:val="00CC3CE4"/>
    <w:rsid w:val="00CC4957"/>
    <w:rsid w:val="00CD189B"/>
    <w:rsid w:val="00CD200E"/>
    <w:rsid w:val="00CD25C4"/>
    <w:rsid w:val="00CD2684"/>
    <w:rsid w:val="00CD2A89"/>
    <w:rsid w:val="00CD3900"/>
    <w:rsid w:val="00CD4291"/>
    <w:rsid w:val="00CD6012"/>
    <w:rsid w:val="00CD6E2E"/>
    <w:rsid w:val="00CD754A"/>
    <w:rsid w:val="00CE0D73"/>
    <w:rsid w:val="00CE19AB"/>
    <w:rsid w:val="00CE2708"/>
    <w:rsid w:val="00CE27CB"/>
    <w:rsid w:val="00CE3A46"/>
    <w:rsid w:val="00CE5510"/>
    <w:rsid w:val="00CE6630"/>
    <w:rsid w:val="00CE76B4"/>
    <w:rsid w:val="00CF1FDC"/>
    <w:rsid w:val="00CF2F88"/>
    <w:rsid w:val="00CF36C7"/>
    <w:rsid w:val="00CF3D38"/>
    <w:rsid w:val="00CF4F2A"/>
    <w:rsid w:val="00CF62BA"/>
    <w:rsid w:val="00CF6C82"/>
    <w:rsid w:val="00D01EEA"/>
    <w:rsid w:val="00D0259F"/>
    <w:rsid w:val="00D077EA"/>
    <w:rsid w:val="00D10C2D"/>
    <w:rsid w:val="00D1179C"/>
    <w:rsid w:val="00D11E00"/>
    <w:rsid w:val="00D11FEA"/>
    <w:rsid w:val="00D15503"/>
    <w:rsid w:val="00D1619B"/>
    <w:rsid w:val="00D16D0A"/>
    <w:rsid w:val="00D17FCF"/>
    <w:rsid w:val="00D20A3E"/>
    <w:rsid w:val="00D212A8"/>
    <w:rsid w:val="00D21B52"/>
    <w:rsid w:val="00D23606"/>
    <w:rsid w:val="00D24B6F"/>
    <w:rsid w:val="00D258A6"/>
    <w:rsid w:val="00D275B2"/>
    <w:rsid w:val="00D30539"/>
    <w:rsid w:val="00D334F5"/>
    <w:rsid w:val="00D347DA"/>
    <w:rsid w:val="00D361F2"/>
    <w:rsid w:val="00D378D3"/>
    <w:rsid w:val="00D37B0A"/>
    <w:rsid w:val="00D4056D"/>
    <w:rsid w:val="00D409B3"/>
    <w:rsid w:val="00D410AB"/>
    <w:rsid w:val="00D427FC"/>
    <w:rsid w:val="00D428C6"/>
    <w:rsid w:val="00D42C1F"/>
    <w:rsid w:val="00D4367F"/>
    <w:rsid w:val="00D446E4"/>
    <w:rsid w:val="00D4665C"/>
    <w:rsid w:val="00D467BB"/>
    <w:rsid w:val="00D47654"/>
    <w:rsid w:val="00D47716"/>
    <w:rsid w:val="00D51B02"/>
    <w:rsid w:val="00D53EB8"/>
    <w:rsid w:val="00D54094"/>
    <w:rsid w:val="00D57DF5"/>
    <w:rsid w:val="00D624E9"/>
    <w:rsid w:val="00D62A11"/>
    <w:rsid w:val="00D63DF0"/>
    <w:rsid w:val="00D6490E"/>
    <w:rsid w:val="00D65FA0"/>
    <w:rsid w:val="00D67312"/>
    <w:rsid w:val="00D72AA9"/>
    <w:rsid w:val="00D74D85"/>
    <w:rsid w:val="00D75E4C"/>
    <w:rsid w:val="00D76DFC"/>
    <w:rsid w:val="00D80580"/>
    <w:rsid w:val="00D81053"/>
    <w:rsid w:val="00D82972"/>
    <w:rsid w:val="00D838E5"/>
    <w:rsid w:val="00D85465"/>
    <w:rsid w:val="00D8616B"/>
    <w:rsid w:val="00D90D36"/>
    <w:rsid w:val="00D91772"/>
    <w:rsid w:val="00D92033"/>
    <w:rsid w:val="00D93287"/>
    <w:rsid w:val="00D936B3"/>
    <w:rsid w:val="00D94042"/>
    <w:rsid w:val="00D94168"/>
    <w:rsid w:val="00D94724"/>
    <w:rsid w:val="00D94F99"/>
    <w:rsid w:val="00D9544E"/>
    <w:rsid w:val="00D964A2"/>
    <w:rsid w:val="00DA1B3B"/>
    <w:rsid w:val="00DA30CA"/>
    <w:rsid w:val="00DA3E9D"/>
    <w:rsid w:val="00DA4B92"/>
    <w:rsid w:val="00DA56C0"/>
    <w:rsid w:val="00DA61D7"/>
    <w:rsid w:val="00DA7BB2"/>
    <w:rsid w:val="00DB2C5E"/>
    <w:rsid w:val="00DB303C"/>
    <w:rsid w:val="00DB3698"/>
    <w:rsid w:val="00DB419B"/>
    <w:rsid w:val="00DB4218"/>
    <w:rsid w:val="00DB5B45"/>
    <w:rsid w:val="00DB5C3D"/>
    <w:rsid w:val="00DB630A"/>
    <w:rsid w:val="00DB6377"/>
    <w:rsid w:val="00DB6639"/>
    <w:rsid w:val="00DB6C84"/>
    <w:rsid w:val="00DB7552"/>
    <w:rsid w:val="00DC14C6"/>
    <w:rsid w:val="00DC2355"/>
    <w:rsid w:val="00DC4A3F"/>
    <w:rsid w:val="00DC6518"/>
    <w:rsid w:val="00DC79C1"/>
    <w:rsid w:val="00DD02D2"/>
    <w:rsid w:val="00DD2CB0"/>
    <w:rsid w:val="00DD446D"/>
    <w:rsid w:val="00DE01F4"/>
    <w:rsid w:val="00DE0275"/>
    <w:rsid w:val="00DE18A4"/>
    <w:rsid w:val="00DE1937"/>
    <w:rsid w:val="00DE4419"/>
    <w:rsid w:val="00DE57F6"/>
    <w:rsid w:val="00DE6CA3"/>
    <w:rsid w:val="00DF1F78"/>
    <w:rsid w:val="00DF67EF"/>
    <w:rsid w:val="00E005DF"/>
    <w:rsid w:val="00E03C08"/>
    <w:rsid w:val="00E041D2"/>
    <w:rsid w:val="00E07837"/>
    <w:rsid w:val="00E0786C"/>
    <w:rsid w:val="00E11D93"/>
    <w:rsid w:val="00E138A4"/>
    <w:rsid w:val="00E13D7B"/>
    <w:rsid w:val="00E13F6E"/>
    <w:rsid w:val="00E14D90"/>
    <w:rsid w:val="00E15403"/>
    <w:rsid w:val="00E154C3"/>
    <w:rsid w:val="00E16200"/>
    <w:rsid w:val="00E20078"/>
    <w:rsid w:val="00E220C7"/>
    <w:rsid w:val="00E22EBA"/>
    <w:rsid w:val="00E25195"/>
    <w:rsid w:val="00E300B0"/>
    <w:rsid w:val="00E3098F"/>
    <w:rsid w:val="00E32AC2"/>
    <w:rsid w:val="00E35D98"/>
    <w:rsid w:val="00E360BF"/>
    <w:rsid w:val="00E372B4"/>
    <w:rsid w:val="00E37FB3"/>
    <w:rsid w:val="00E400C3"/>
    <w:rsid w:val="00E40650"/>
    <w:rsid w:val="00E408B6"/>
    <w:rsid w:val="00E40D74"/>
    <w:rsid w:val="00E42356"/>
    <w:rsid w:val="00E43190"/>
    <w:rsid w:val="00E44079"/>
    <w:rsid w:val="00E445C5"/>
    <w:rsid w:val="00E447F5"/>
    <w:rsid w:val="00E453EA"/>
    <w:rsid w:val="00E458D6"/>
    <w:rsid w:val="00E47CFB"/>
    <w:rsid w:val="00E513CA"/>
    <w:rsid w:val="00E513FF"/>
    <w:rsid w:val="00E52044"/>
    <w:rsid w:val="00E5349A"/>
    <w:rsid w:val="00E53852"/>
    <w:rsid w:val="00E5480F"/>
    <w:rsid w:val="00E5564D"/>
    <w:rsid w:val="00E55BC4"/>
    <w:rsid w:val="00E55F1E"/>
    <w:rsid w:val="00E56274"/>
    <w:rsid w:val="00E60336"/>
    <w:rsid w:val="00E617B4"/>
    <w:rsid w:val="00E65D31"/>
    <w:rsid w:val="00E70AE5"/>
    <w:rsid w:val="00E7123E"/>
    <w:rsid w:val="00E7157B"/>
    <w:rsid w:val="00E71D33"/>
    <w:rsid w:val="00E71FF9"/>
    <w:rsid w:val="00E72AE2"/>
    <w:rsid w:val="00E72B56"/>
    <w:rsid w:val="00E738EC"/>
    <w:rsid w:val="00E7461B"/>
    <w:rsid w:val="00E75903"/>
    <w:rsid w:val="00E80A16"/>
    <w:rsid w:val="00E80D33"/>
    <w:rsid w:val="00E82406"/>
    <w:rsid w:val="00E827E6"/>
    <w:rsid w:val="00E839BD"/>
    <w:rsid w:val="00E84458"/>
    <w:rsid w:val="00E87F22"/>
    <w:rsid w:val="00E9250E"/>
    <w:rsid w:val="00E93805"/>
    <w:rsid w:val="00E93C6C"/>
    <w:rsid w:val="00E94A4D"/>
    <w:rsid w:val="00E94FA4"/>
    <w:rsid w:val="00E96556"/>
    <w:rsid w:val="00E96A70"/>
    <w:rsid w:val="00EA032B"/>
    <w:rsid w:val="00EA0923"/>
    <w:rsid w:val="00EA0F19"/>
    <w:rsid w:val="00EA3EDB"/>
    <w:rsid w:val="00EA52CB"/>
    <w:rsid w:val="00EA65BD"/>
    <w:rsid w:val="00EA7626"/>
    <w:rsid w:val="00EC0F97"/>
    <w:rsid w:val="00EC245F"/>
    <w:rsid w:val="00EC2C60"/>
    <w:rsid w:val="00EC3F81"/>
    <w:rsid w:val="00EC47B2"/>
    <w:rsid w:val="00EC6A09"/>
    <w:rsid w:val="00EC7B01"/>
    <w:rsid w:val="00ED280D"/>
    <w:rsid w:val="00ED2F33"/>
    <w:rsid w:val="00ED3A44"/>
    <w:rsid w:val="00ED495E"/>
    <w:rsid w:val="00ED731A"/>
    <w:rsid w:val="00ED7424"/>
    <w:rsid w:val="00ED76E0"/>
    <w:rsid w:val="00ED7B13"/>
    <w:rsid w:val="00EE1BC0"/>
    <w:rsid w:val="00EE2979"/>
    <w:rsid w:val="00EE62C5"/>
    <w:rsid w:val="00EE6555"/>
    <w:rsid w:val="00EE7B38"/>
    <w:rsid w:val="00EE7F19"/>
    <w:rsid w:val="00EF0722"/>
    <w:rsid w:val="00EF0832"/>
    <w:rsid w:val="00EF2ABD"/>
    <w:rsid w:val="00EF38E9"/>
    <w:rsid w:val="00EF5DE6"/>
    <w:rsid w:val="00EF6BB4"/>
    <w:rsid w:val="00F024B7"/>
    <w:rsid w:val="00F0544B"/>
    <w:rsid w:val="00F059A2"/>
    <w:rsid w:val="00F071FB"/>
    <w:rsid w:val="00F13047"/>
    <w:rsid w:val="00F13633"/>
    <w:rsid w:val="00F2031C"/>
    <w:rsid w:val="00F208F1"/>
    <w:rsid w:val="00F20E27"/>
    <w:rsid w:val="00F21B87"/>
    <w:rsid w:val="00F22978"/>
    <w:rsid w:val="00F23F0C"/>
    <w:rsid w:val="00F23FD1"/>
    <w:rsid w:val="00F2429F"/>
    <w:rsid w:val="00F245CB"/>
    <w:rsid w:val="00F258F9"/>
    <w:rsid w:val="00F25FE1"/>
    <w:rsid w:val="00F27FE4"/>
    <w:rsid w:val="00F30113"/>
    <w:rsid w:val="00F310A8"/>
    <w:rsid w:val="00F31610"/>
    <w:rsid w:val="00F31E01"/>
    <w:rsid w:val="00F3302E"/>
    <w:rsid w:val="00F33DC2"/>
    <w:rsid w:val="00F3479F"/>
    <w:rsid w:val="00F3564A"/>
    <w:rsid w:val="00F36B0B"/>
    <w:rsid w:val="00F40F30"/>
    <w:rsid w:val="00F41289"/>
    <w:rsid w:val="00F424E4"/>
    <w:rsid w:val="00F42694"/>
    <w:rsid w:val="00F42DB9"/>
    <w:rsid w:val="00F4463C"/>
    <w:rsid w:val="00F452D8"/>
    <w:rsid w:val="00F45F3A"/>
    <w:rsid w:val="00F46B61"/>
    <w:rsid w:val="00F51601"/>
    <w:rsid w:val="00F541FC"/>
    <w:rsid w:val="00F57483"/>
    <w:rsid w:val="00F610A7"/>
    <w:rsid w:val="00F61DE1"/>
    <w:rsid w:val="00F621F5"/>
    <w:rsid w:val="00F62A8B"/>
    <w:rsid w:val="00F7026D"/>
    <w:rsid w:val="00F714F2"/>
    <w:rsid w:val="00F719CD"/>
    <w:rsid w:val="00F72A01"/>
    <w:rsid w:val="00F72A38"/>
    <w:rsid w:val="00F73886"/>
    <w:rsid w:val="00F743EF"/>
    <w:rsid w:val="00F756F5"/>
    <w:rsid w:val="00F77958"/>
    <w:rsid w:val="00F80676"/>
    <w:rsid w:val="00F81367"/>
    <w:rsid w:val="00F8164B"/>
    <w:rsid w:val="00F8272B"/>
    <w:rsid w:val="00F82B13"/>
    <w:rsid w:val="00F83C3A"/>
    <w:rsid w:val="00F85177"/>
    <w:rsid w:val="00F8569E"/>
    <w:rsid w:val="00F87934"/>
    <w:rsid w:val="00F921B9"/>
    <w:rsid w:val="00F921FF"/>
    <w:rsid w:val="00F95620"/>
    <w:rsid w:val="00F964B9"/>
    <w:rsid w:val="00F967C5"/>
    <w:rsid w:val="00F96D10"/>
    <w:rsid w:val="00F97EF5"/>
    <w:rsid w:val="00FA05D9"/>
    <w:rsid w:val="00FA10C2"/>
    <w:rsid w:val="00FA11D0"/>
    <w:rsid w:val="00FA23E3"/>
    <w:rsid w:val="00FA3045"/>
    <w:rsid w:val="00FA3FD6"/>
    <w:rsid w:val="00FA5B19"/>
    <w:rsid w:val="00FB5193"/>
    <w:rsid w:val="00FB5771"/>
    <w:rsid w:val="00FB58E8"/>
    <w:rsid w:val="00FB7914"/>
    <w:rsid w:val="00FB7B41"/>
    <w:rsid w:val="00FB7EF6"/>
    <w:rsid w:val="00FC03E3"/>
    <w:rsid w:val="00FC14F9"/>
    <w:rsid w:val="00FC268F"/>
    <w:rsid w:val="00FC4FA3"/>
    <w:rsid w:val="00FC74D9"/>
    <w:rsid w:val="00FC7675"/>
    <w:rsid w:val="00FD14EA"/>
    <w:rsid w:val="00FD1D10"/>
    <w:rsid w:val="00FD1DCA"/>
    <w:rsid w:val="00FD2A4D"/>
    <w:rsid w:val="00FD3DC7"/>
    <w:rsid w:val="00FD3DDA"/>
    <w:rsid w:val="00FD721F"/>
    <w:rsid w:val="00FE06C2"/>
    <w:rsid w:val="00FE2888"/>
    <w:rsid w:val="00FE2D18"/>
    <w:rsid w:val="00FE3F91"/>
    <w:rsid w:val="00FF095B"/>
    <w:rsid w:val="00FF2A5C"/>
    <w:rsid w:val="00FF397A"/>
    <w:rsid w:val="00FF3B5E"/>
    <w:rsid w:val="00FF49B2"/>
    <w:rsid w:val="00FF4D6C"/>
    <w:rsid w:val="00FF77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C8EC"/>
  <w15:docId w15:val="{283DD99A-C385-4A4A-9B4D-027995A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55"/>
    <w:rPr>
      <w:rFonts w:ascii="Tahoma" w:hAnsi="Tahoma" w:cs="Tahoma"/>
      <w:sz w:val="16"/>
      <w:szCs w:val="16"/>
    </w:rPr>
  </w:style>
  <w:style w:type="paragraph" w:styleId="Header">
    <w:name w:val="header"/>
    <w:basedOn w:val="Normal"/>
    <w:link w:val="HeaderChar"/>
    <w:uiPriority w:val="99"/>
    <w:unhideWhenUsed/>
    <w:rsid w:val="007E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55"/>
  </w:style>
  <w:style w:type="paragraph" w:styleId="Footer">
    <w:name w:val="footer"/>
    <w:basedOn w:val="Normal"/>
    <w:link w:val="FooterChar"/>
    <w:uiPriority w:val="99"/>
    <w:unhideWhenUsed/>
    <w:rsid w:val="007E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55"/>
  </w:style>
  <w:style w:type="paragraph" w:styleId="ListParagraph">
    <w:name w:val="List Paragraph"/>
    <w:basedOn w:val="Normal"/>
    <w:uiPriority w:val="34"/>
    <w:qFormat/>
    <w:rsid w:val="00EC47B2"/>
    <w:pPr>
      <w:ind w:left="720"/>
      <w:contextualSpacing/>
    </w:pPr>
  </w:style>
  <w:style w:type="character" w:styleId="Hyperlink">
    <w:name w:val="Hyperlink"/>
    <w:basedOn w:val="DefaultParagraphFont"/>
    <w:uiPriority w:val="99"/>
    <w:unhideWhenUsed/>
    <w:rsid w:val="005A212E"/>
    <w:rPr>
      <w:color w:val="0000FF" w:themeColor="hyperlink"/>
      <w:u w:val="single"/>
    </w:rPr>
  </w:style>
  <w:style w:type="paragraph" w:styleId="NoSpacing">
    <w:name w:val="No Spacing"/>
    <w:uiPriority w:val="1"/>
    <w:qFormat/>
    <w:rsid w:val="00E32AC2"/>
    <w:pPr>
      <w:spacing w:after="0" w:line="240" w:lineRule="auto"/>
    </w:pPr>
  </w:style>
  <w:style w:type="character" w:styleId="UnresolvedMention">
    <w:name w:val="Unresolved Mention"/>
    <w:basedOn w:val="DefaultParagraphFont"/>
    <w:uiPriority w:val="99"/>
    <w:semiHidden/>
    <w:unhideWhenUsed/>
    <w:rsid w:val="0074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42815">
      <w:bodyDiv w:val="1"/>
      <w:marLeft w:val="0"/>
      <w:marRight w:val="0"/>
      <w:marTop w:val="0"/>
      <w:marBottom w:val="0"/>
      <w:divBdr>
        <w:top w:val="none" w:sz="0" w:space="0" w:color="auto"/>
        <w:left w:val="none" w:sz="0" w:space="0" w:color="auto"/>
        <w:bottom w:val="none" w:sz="0" w:space="0" w:color="auto"/>
        <w:right w:val="none" w:sz="0" w:space="0" w:color="auto"/>
      </w:divBdr>
      <w:divsChild>
        <w:div w:id="1301034480">
          <w:marLeft w:val="547"/>
          <w:marRight w:val="0"/>
          <w:marTop w:val="0"/>
          <w:marBottom w:val="0"/>
          <w:divBdr>
            <w:top w:val="none" w:sz="0" w:space="0" w:color="auto"/>
            <w:left w:val="none" w:sz="0" w:space="0" w:color="auto"/>
            <w:bottom w:val="none" w:sz="0" w:space="0" w:color="auto"/>
            <w:right w:val="none" w:sz="0" w:space="0" w:color="auto"/>
          </w:divBdr>
        </w:div>
        <w:div w:id="18432741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foodsafety/fs_management/en/probiotic_guidelines.pdf" TargetMode="External"/><Relationship Id="rId13" Type="http://schemas.openxmlformats.org/officeDocument/2006/relationships/hyperlink" Target="http://futurelife.co.za/the-power-of-probiot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tive.com/nutrition/articles/3-reasons-athletes-need-probiot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leakygutsyndrome.com/probiotics-for-leaky-gut-how-probiotics-can-heal-your-leaky-g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performance.com/knowledge/wellness/how-exercise-effects-immunity.html" TargetMode="External"/><Relationship Id="rId5" Type="http://schemas.openxmlformats.org/officeDocument/2006/relationships/footnotes" Target="footnotes.xml"/><Relationship Id="rId15" Type="http://schemas.openxmlformats.org/officeDocument/2006/relationships/hyperlink" Target="http://www.runnersworld.com/nutrition/how-probiotics-can-help-you-be-a-better-runner" TargetMode="External"/><Relationship Id="rId10" Type="http://schemas.openxmlformats.org/officeDocument/2006/relationships/hyperlink" Target="http://www.active.com/nutrition/articles/3-reasons-athletes-need-probiot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ationalpti.edu/blog/2014/01/why-athletes-need-probiotic-foods-and-where-to-find-them/" TargetMode="External"/><Relationship Id="rId14" Type="http://schemas.openxmlformats.org/officeDocument/2006/relationships/hyperlink" Target="http://www.thefooddoctor.com/Probiotics-for-Athletes-and-Fitness-Ahealth_experts_athl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Smith</dc:creator>
  <cp:lastModifiedBy>Angela</cp:lastModifiedBy>
  <cp:revision>2</cp:revision>
  <cp:lastPrinted>2017-10-27T12:52:00Z</cp:lastPrinted>
  <dcterms:created xsi:type="dcterms:W3CDTF">2018-11-29T14:14:00Z</dcterms:created>
  <dcterms:modified xsi:type="dcterms:W3CDTF">2018-11-29T14:14:00Z</dcterms:modified>
</cp:coreProperties>
</file>