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:rsidR="0053309A" w:rsidRPr="00F23FEC" w:rsidRDefault="0091697B" w:rsidP="002D1BA7">
      <w:pPr>
        <w:jc w:val="both"/>
        <w:rPr>
          <w:rFonts w:ascii="Book Antiqua" w:hAnsi="Book Antiqua"/>
        </w:rPr>
      </w:pPr>
      <w:r w:rsidRPr="00F23FEC">
        <w:rPr>
          <w:rFonts w:ascii="Book Antiqua" w:hAnsi="Book Antiqua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64692C2" wp14:editId="3C7914E3">
            <wp:simplePos x="0" y="0"/>
            <wp:positionH relativeFrom="margin">
              <wp:align>left</wp:align>
            </wp:positionH>
            <wp:positionV relativeFrom="paragraph">
              <wp:posOffset>-572125</wp:posOffset>
            </wp:positionV>
            <wp:extent cx="1649057" cy="1016180"/>
            <wp:effectExtent l="0" t="0" r="8890" b="0"/>
            <wp:wrapNone/>
            <wp:docPr id="1" name="Image 1" descr="D:\X D (doc de l'ancien et nouv HP)\Sauv C\Mehdi\MOTO-CLUB\Documents FTM 2019-2020\Tunisian Touring Tour 2020\Logo Tunisian Touring Tour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X D (doc de l'ancien et nouv HP)\Sauv C\Mehdi\MOTO-CLUB\Documents FTM 2019-2020\Tunisian Touring Tour 2020\Logo Tunisian Touring Tour 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57" cy="101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BD1" w:rsidRPr="00F23FEC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BD6BE5" wp14:editId="16E11160">
                <wp:simplePos x="0" y="0"/>
                <wp:positionH relativeFrom="column">
                  <wp:posOffset>1959088</wp:posOffset>
                </wp:positionH>
                <wp:positionV relativeFrom="paragraph">
                  <wp:posOffset>-606046</wp:posOffset>
                </wp:positionV>
                <wp:extent cx="3991610" cy="1078173"/>
                <wp:effectExtent l="19050" t="19050" r="27940" b="273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107817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BD1" w:rsidRPr="0091697B" w:rsidRDefault="007D6BD1" w:rsidP="007D6BD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1697B">
                              <w:rPr>
                                <w:rFonts w:ascii="Book Antiqua" w:hAnsi="Book Antiqu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Tunisian</w:t>
                            </w:r>
                            <w:proofErr w:type="spellEnd"/>
                            <w:r w:rsidRPr="0091697B">
                              <w:rPr>
                                <w:rFonts w:ascii="Book Antiqua" w:hAnsi="Book Antiqu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Touring Tour 2020</w:t>
                            </w:r>
                          </w:p>
                          <w:p w:rsidR="007D6BD1" w:rsidRPr="0091697B" w:rsidRDefault="007D6BD1" w:rsidP="007D6BD1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1697B">
                              <w:rPr>
                                <w:rFonts w:ascii="Book Antiqua" w:hAnsi="Book Antiqua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Rallye Touristique </w:t>
                            </w:r>
                          </w:p>
                          <w:p w:rsidR="007D6BD1" w:rsidRPr="0091697B" w:rsidRDefault="007D6BD1" w:rsidP="007D6BD1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1697B">
                              <w:rPr>
                                <w:rFonts w:ascii="Book Antiqua" w:hAnsi="Book Antiqu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inscrit</w:t>
                            </w:r>
                            <w:proofErr w:type="gramEnd"/>
                            <w:r w:rsidRPr="0091697B">
                              <w:rPr>
                                <w:rFonts w:ascii="Book Antiqua" w:hAnsi="Book Antiqua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au calendrier de la FIM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D6B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4.25pt;margin-top:-47.7pt;width:314.3pt;height:8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" fillcolor="#ededed [662]" strokecolor="#002060" strokeweight="3pt">
                <v:stroke linestyle="thickThin"/>
                <v:textbox>
                  <w:txbxContent>
                    <w:p w:rsidR="007D6BD1" w:rsidRPr="0091697B" w:rsidRDefault="007D6BD1" w:rsidP="007D6BD1">
                      <w:pPr>
                        <w:jc w:val="center"/>
                        <w:rPr>
                          <w:rFonts w:ascii="Book Antiqua" w:hAnsi="Book Antiqua"/>
                          <w:b/>
                          <w:color w:val="002060"/>
                          <w:sz w:val="40"/>
                          <w:szCs w:val="40"/>
                        </w:rPr>
                      </w:pPr>
                      <w:proofErr w:type="spellStart"/>
                      <w:r w:rsidRPr="0091697B">
                        <w:rPr>
                          <w:rFonts w:ascii="Book Antiqua" w:hAnsi="Book Antiqua"/>
                          <w:b/>
                          <w:color w:val="002060"/>
                          <w:sz w:val="40"/>
                          <w:szCs w:val="40"/>
                        </w:rPr>
                        <w:t>Tunisian</w:t>
                      </w:r>
                      <w:proofErr w:type="spellEnd"/>
                      <w:r w:rsidRPr="0091697B">
                        <w:rPr>
                          <w:rFonts w:ascii="Book Antiqua" w:hAnsi="Book Antiqua"/>
                          <w:b/>
                          <w:color w:val="002060"/>
                          <w:sz w:val="40"/>
                          <w:szCs w:val="40"/>
                        </w:rPr>
                        <w:t xml:space="preserve"> Touring Tour 2020</w:t>
                      </w:r>
                    </w:p>
                    <w:p w:rsidR="007D6BD1" w:rsidRPr="0091697B" w:rsidRDefault="007D6BD1" w:rsidP="007D6BD1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1697B">
                        <w:rPr>
                          <w:rFonts w:ascii="Book Antiqua" w:hAnsi="Book Antiqua"/>
                          <w:b/>
                          <w:color w:val="002060"/>
                          <w:sz w:val="32"/>
                          <w:szCs w:val="32"/>
                        </w:rPr>
                        <w:t xml:space="preserve">Rallye Touristique </w:t>
                      </w:r>
                    </w:p>
                    <w:p w:rsidR="007D6BD1" w:rsidRPr="0091697B" w:rsidRDefault="007D6BD1" w:rsidP="007D6BD1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color w:val="002060"/>
                          <w:sz w:val="32"/>
                          <w:szCs w:val="32"/>
                        </w:rPr>
                      </w:pPr>
                      <w:proofErr w:type="gramStart"/>
                      <w:r w:rsidRPr="0091697B">
                        <w:rPr>
                          <w:rFonts w:ascii="Book Antiqua" w:hAnsi="Book Antiqua"/>
                          <w:b/>
                          <w:color w:val="002060"/>
                          <w:sz w:val="32"/>
                          <w:szCs w:val="32"/>
                        </w:rPr>
                        <w:t>inscrit</w:t>
                      </w:r>
                      <w:proofErr w:type="gramEnd"/>
                      <w:r w:rsidRPr="0091697B">
                        <w:rPr>
                          <w:rFonts w:ascii="Book Antiqua" w:hAnsi="Book Antiqua"/>
                          <w:b/>
                          <w:color w:val="002060"/>
                          <w:sz w:val="32"/>
                          <w:szCs w:val="32"/>
                        </w:rPr>
                        <w:t xml:space="preserve"> au calendrier de la FIM</w:t>
                      </w:r>
                    </w:p>
                  </w:txbxContent>
                </v:textbox>
              </v:shape>
            </w:pict>
          </mc:Fallback>
        </mc:AlternateContent>
      </w:r>
    </w:p>
    <w:p w:rsidR="007D6BD1" w:rsidRPr="00F23FEC" w:rsidRDefault="007D6BD1" w:rsidP="002D1BA7">
      <w:pPr>
        <w:spacing w:after="0" w:line="240" w:lineRule="auto"/>
        <w:ind w:right="540"/>
        <w:jc w:val="both"/>
        <w:rPr>
          <w:rFonts w:ascii="Book Antiqua" w:eastAsia="Times New Roman" w:hAnsi="Book Antiqua" w:cs="Helvetica"/>
          <w:b/>
          <w:bCs/>
          <w:color w:val="004DBB"/>
          <w:lang w:eastAsia="fr-FR"/>
        </w:rPr>
      </w:pPr>
    </w:p>
    <w:p w:rsidR="007D6BD1" w:rsidRPr="00F23FEC" w:rsidRDefault="007D6BD1" w:rsidP="002D1BA7">
      <w:pPr>
        <w:spacing w:after="0" w:line="240" w:lineRule="auto"/>
        <w:ind w:right="540"/>
        <w:jc w:val="both"/>
        <w:rPr>
          <w:rFonts w:ascii="Book Antiqua" w:eastAsia="Times New Roman" w:hAnsi="Book Antiqua" w:cs="Helvetica"/>
          <w:b/>
          <w:bCs/>
          <w:color w:val="004DBB"/>
          <w:lang w:eastAsia="fr-FR"/>
        </w:rPr>
      </w:pPr>
    </w:p>
    <w:p w:rsidR="007D6BD1" w:rsidRPr="00F23FEC" w:rsidRDefault="007D6BD1" w:rsidP="002D1BA7">
      <w:pPr>
        <w:spacing w:after="0" w:line="240" w:lineRule="auto"/>
        <w:ind w:right="540"/>
        <w:jc w:val="both"/>
        <w:rPr>
          <w:rFonts w:ascii="Book Antiqua" w:eastAsia="Times New Roman" w:hAnsi="Book Antiqua" w:cs="Helvetica"/>
          <w:b/>
          <w:bCs/>
          <w:color w:val="004DBB"/>
          <w:lang w:eastAsia="fr-FR"/>
        </w:rPr>
      </w:pPr>
    </w:p>
    <w:p w:rsidR="002D1BA7" w:rsidRPr="00F23FEC" w:rsidRDefault="002D1BA7" w:rsidP="00F23FEC">
      <w:pPr>
        <w:spacing w:after="0" w:line="240" w:lineRule="auto"/>
        <w:jc w:val="both"/>
        <w:rPr>
          <w:rFonts w:ascii="Book Antiqua" w:eastAsia="Times New Roman" w:hAnsi="Book Antiqua" w:cs="Arial"/>
          <w:color w:val="002060"/>
          <w:lang w:eastAsia="fr-FR"/>
        </w:rPr>
      </w:pPr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Dimanche 19 avril 2019 : Port </w:t>
      </w:r>
      <w:bookmarkStart w:id="0" w:name="_GoBack"/>
      <w:bookmarkEnd w:id="0"/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de la Goulette (Tunis) / </w:t>
      </w:r>
      <w:r w:rsidR="00837A8A">
        <w:rPr>
          <w:rFonts w:ascii="Book Antiqua" w:eastAsia="Times New Roman" w:hAnsi="Book Antiqua" w:cs="Helvetica"/>
          <w:b/>
          <w:bCs/>
          <w:color w:val="002060"/>
          <w:lang w:eastAsia="fr-FR"/>
        </w:rPr>
        <w:t>Monastir (18</w:t>
      </w:r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0 km).</w:t>
      </w:r>
    </w:p>
    <w:p w:rsidR="002D1BA7" w:rsidRPr="00F23FEC" w:rsidRDefault="002D1BA7" w:rsidP="00F23F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Helvetica"/>
          <w:color w:val="202124"/>
          <w:lang w:eastAsia="fr-FR"/>
        </w:rPr>
      </w:pP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Arriver au port de la goulette vers 15h00, accueil du groupe et rencontre avec le guide et le staff du tour, ravitaillement en carburant et briefing à la station Shell. </w:t>
      </w:r>
    </w:p>
    <w:p w:rsidR="002D1BA7" w:rsidRPr="00F23FEC" w:rsidRDefault="002D1BA7" w:rsidP="00F23F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Helvetica"/>
          <w:color w:val="202124"/>
          <w:lang w:eastAsia="fr-FR"/>
        </w:rPr>
      </w:pP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Départ direction </w:t>
      </w:r>
      <w:r w:rsidR="00837A8A">
        <w:rPr>
          <w:rFonts w:ascii="Book Antiqua" w:eastAsia="Times New Roman" w:hAnsi="Book Antiqua" w:cs="Helvetica"/>
          <w:color w:val="202124"/>
          <w:lang w:eastAsia="fr-FR"/>
        </w:rPr>
        <w:t>Monastir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par l'autoroute Tunis-</w:t>
      </w:r>
      <w:proofErr w:type="spellStart"/>
      <w:r w:rsidRPr="00F23FEC">
        <w:rPr>
          <w:rFonts w:ascii="Book Antiqua" w:eastAsia="Times New Roman" w:hAnsi="Book Antiqua" w:cs="Helvetica"/>
          <w:color w:val="202124"/>
          <w:lang w:eastAsia="fr-FR"/>
        </w:rPr>
        <w:t>Nfidha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>-</w:t>
      </w:r>
      <w:r w:rsidR="00837A8A">
        <w:rPr>
          <w:rFonts w:ascii="Book Antiqua" w:eastAsia="Times New Roman" w:hAnsi="Book Antiqua" w:cs="Helvetica"/>
          <w:color w:val="202124"/>
          <w:lang w:eastAsia="fr-FR"/>
        </w:rPr>
        <w:t>Sousse (18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0 km).</w:t>
      </w:r>
    </w:p>
    <w:p w:rsidR="002D1BA7" w:rsidRPr="00F23FEC" w:rsidRDefault="002D1BA7" w:rsidP="00F23F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Helvetica"/>
          <w:color w:val="202124"/>
          <w:lang w:eastAsia="fr-FR"/>
        </w:rPr>
      </w:pP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Pause ravitaillement à la station-service OLA à l'arrivée à </w:t>
      </w:r>
      <w:r w:rsidR="00837A8A">
        <w:rPr>
          <w:rFonts w:ascii="Book Antiqua" w:eastAsia="Times New Roman" w:hAnsi="Book Antiqua" w:cs="Helvetica"/>
          <w:color w:val="202124"/>
          <w:lang w:eastAsia="fr-FR"/>
        </w:rPr>
        <w:t>Monastir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. Tour panoramique avec pause photo devant la grande </w:t>
      </w:r>
      <w:r w:rsidR="00837A8A">
        <w:rPr>
          <w:rFonts w:ascii="Book Antiqua" w:eastAsia="Times New Roman" w:hAnsi="Book Antiqua" w:cs="Helvetica"/>
          <w:color w:val="202124"/>
          <w:lang w:eastAsia="fr-FR"/>
        </w:rPr>
        <w:t>place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de </w:t>
      </w:r>
      <w:r w:rsidR="00837A8A">
        <w:rPr>
          <w:rFonts w:ascii="Book Antiqua" w:eastAsia="Times New Roman" w:hAnsi="Book Antiqua" w:cs="Helvetica"/>
          <w:color w:val="202124"/>
          <w:lang w:eastAsia="fr-FR"/>
        </w:rPr>
        <w:t>Monastir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. Dîner et logement à hôtel </w:t>
      </w:r>
      <w:r w:rsidR="00837A8A">
        <w:rPr>
          <w:rFonts w:ascii="Book Antiqua" w:eastAsia="Times New Roman" w:hAnsi="Book Antiqua" w:cs="Helvetica"/>
          <w:b/>
          <w:bCs/>
          <w:color w:val="202124"/>
          <w:lang w:eastAsia="fr-FR"/>
        </w:rPr>
        <w:t xml:space="preserve">El </w:t>
      </w:r>
      <w:proofErr w:type="spellStart"/>
      <w:r w:rsidR="00837A8A">
        <w:rPr>
          <w:rFonts w:ascii="Book Antiqua" w:eastAsia="Times New Roman" w:hAnsi="Book Antiqua" w:cs="Helvetica"/>
          <w:b/>
          <w:bCs/>
          <w:color w:val="202124"/>
          <w:lang w:eastAsia="fr-FR"/>
        </w:rPr>
        <w:t>Mouradi</w:t>
      </w:r>
      <w:proofErr w:type="spellEnd"/>
      <w:r w:rsidR="00837A8A">
        <w:rPr>
          <w:rFonts w:ascii="Book Antiqua" w:eastAsia="Times New Roman" w:hAnsi="Book Antiqua" w:cs="Helvetica"/>
          <w:b/>
          <w:bCs/>
          <w:color w:val="202124"/>
          <w:lang w:eastAsia="fr-FR"/>
        </w:rPr>
        <w:t xml:space="preserve"> </w:t>
      </w:r>
      <w:proofErr w:type="spellStart"/>
      <w:r w:rsidR="003C7C5C">
        <w:rPr>
          <w:rFonts w:ascii="Book Antiqua" w:eastAsia="Times New Roman" w:hAnsi="Book Antiqua" w:cs="Helvetica"/>
          <w:b/>
          <w:bCs/>
          <w:color w:val="202124"/>
          <w:lang w:eastAsia="fr-FR"/>
        </w:rPr>
        <w:t>Skanes</w:t>
      </w:r>
      <w:proofErr w:type="spellEnd"/>
      <w:r w:rsidR="003C7C5C">
        <w:rPr>
          <w:rFonts w:ascii="Book Antiqua" w:eastAsia="Times New Roman" w:hAnsi="Book Antiqua" w:cs="Helvetica"/>
          <w:b/>
          <w:bCs/>
          <w:color w:val="202124"/>
          <w:lang w:eastAsia="fr-FR"/>
        </w:rPr>
        <w:t xml:space="preserve"> Beach </w:t>
      </w:r>
      <w:r w:rsidR="00837A8A">
        <w:rPr>
          <w:rFonts w:ascii="Book Antiqua" w:eastAsia="Times New Roman" w:hAnsi="Book Antiqua" w:cs="Helvetica"/>
          <w:b/>
          <w:bCs/>
          <w:color w:val="202124"/>
          <w:lang w:eastAsia="fr-FR"/>
        </w:rPr>
        <w:t>Monastir.</w:t>
      </w:r>
    </w:p>
    <w:p w:rsidR="002D1BA7" w:rsidRPr="00F23FEC" w:rsidRDefault="002D1BA7" w:rsidP="00F23F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Helvetica"/>
          <w:color w:val="002060"/>
          <w:lang w:eastAsia="fr-FR"/>
        </w:rPr>
      </w:pPr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Lundi 20 avril 2019 : </w:t>
      </w:r>
      <w:r w:rsidR="00837A8A">
        <w:rPr>
          <w:rFonts w:ascii="Book Antiqua" w:eastAsia="Times New Roman" w:hAnsi="Book Antiqua" w:cs="Helvetica"/>
          <w:b/>
          <w:bCs/>
          <w:color w:val="002060"/>
          <w:lang w:eastAsia="fr-FR"/>
        </w:rPr>
        <w:t>Monastir</w:t>
      </w:r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 /Gafsa/piste Rommel /</w:t>
      </w:r>
      <w:proofErr w:type="spellStart"/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C</w:t>
      </w:r>
      <w:r w:rsidR="00837A8A">
        <w:rPr>
          <w:rFonts w:ascii="Book Antiqua" w:eastAsia="Times New Roman" w:hAnsi="Book Antiqua" w:cs="Helvetica"/>
          <w:b/>
          <w:bCs/>
          <w:color w:val="002060"/>
          <w:lang w:eastAsia="fr-FR"/>
        </w:rPr>
        <w:t>hebika</w:t>
      </w:r>
      <w:proofErr w:type="spellEnd"/>
      <w:r w:rsidR="00837A8A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 /</w:t>
      </w:r>
      <w:proofErr w:type="spellStart"/>
      <w:r w:rsidR="00837A8A">
        <w:rPr>
          <w:rFonts w:ascii="Book Antiqua" w:eastAsia="Times New Roman" w:hAnsi="Book Antiqua" w:cs="Helvetica"/>
          <w:b/>
          <w:bCs/>
          <w:color w:val="002060"/>
          <w:lang w:eastAsia="fr-FR"/>
        </w:rPr>
        <w:t>Tamerza</w:t>
      </w:r>
      <w:proofErr w:type="spellEnd"/>
      <w:r w:rsidR="00837A8A">
        <w:rPr>
          <w:rFonts w:ascii="Book Antiqua" w:eastAsia="Times New Roman" w:hAnsi="Book Antiqua" w:cs="Helvetica"/>
          <w:b/>
          <w:bCs/>
          <w:color w:val="002060"/>
          <w:lang w:eastAsia="fr-FR"/>
        </w:rPr>
        <w:t>/</w:t>
      </w:r>
      <w:proofErr w:type="spellStart"/>
      <w:r w:rsidR="00837A8A">
        <w:rPr>
          <w:rFonts w:ascii="Book Antiqua" w:eastAsia="Times New Roman" w:hAnsi="Book Antiqua" w:cs="Helvetica"/>
          <w:b/>
          <w:bCs/>
          <w:color w:val="002060"/>
          <w:lang w:eastAsia="fr-FR"/>
        </w:rPr>
        <w:t>Mides</w:t>
      </w:r>
      <w:proofErr w:type="spellEnd"/>
      <w:r w:rsidR="00837A8A">
        <w:rPr>
          <w:rFonts w:ascii="Book Antiqua" w:eastAsia="Times New Roman" w:hAnsi="Book Antiqua" w:cs="Helvetica"/>
          <w:b/>
          <w:bCs/>
          <w:color w:val="002060"/>
          <w:lang w:eastAsia="fr-FR"/>
        </w:rPr>
        <w:t>/Tozeur (35</w:t>
      </w:r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0 km).</w:t>
      </w:r>
    </w:p>
    <w:p w:rsidR="002D1BA7" w:rsidRPr="00F23FEC" w:rsidRDefault="002D1BA7" w:rsidP="00F23F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Helvetica"/>
          <w:color w:val="202124"/>
          <w:lang w:eastAsia="fr-FR"/>
        </w:rPr>
      </w:pP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Départ le matin après le petit déjeuner et direction vers Gafsa par la route GP3, pause ravitaillement carburant à la station touristique de </w:t>
      </w:r>
      <w:proofErr w:type="spellStart"/>
      <w:r w:rsidRPr="00F23FEC">
        <w:rPr>
          <w:rFonts w:ascii="Book Antiqua" w:eastAsia="Times New Roman" w:hAnsi="Book Antiqua" w:cs="Helvetica"/>
          <w:color w:val="202124"/>
          <w:lang w:eastAsia="fr-FR"/>
        </w:rPr>
        <w:t>Jelma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.  </w:t>
      </w:r>
    </w:p>
    <w:p w:rsidR="002D1BA7" w:rsidRPr="00F23FEC" w:rsidRDefault="002D1BA7" w:rsidP="00F23F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Helvetica"/>
          <w:color w:val="202124"/>
          <w:lang w:eastAsia="fr-FR"/>
        </w:rPr>
      </w:pPr>
      <w:r w:rsidRPr="00F23FEC">
        <w:rPr>
          <w:rFonts w:ascii="Book Antiqua" w:eastAsia="Times New Roman" w:hAnsi="Book Antiqua" w:cs="Helvetica"/>
          <w:color w:val="202124"/>
          <w:lang w:eastAsia="fr-FR"/>
        </w:rPr>
        <w:t>Arrivée à Gafsa, déjeuner à l'hôtel </w:t>
      </w:r>
      <w:r w:rsidR="00FF7399">
        <w:rPr>
          <w:rFonts w:ascii="Book Antiqua" w:eastAsia="Times New Roman" w:hAnsi="Book Antiqua" w:cs="Helvetica"/>
          <w:b/>
          <w:bCs/>
          <w:color w:val="202124"/>
          <w:lang w:eastAsia="fr-FR"/>
        </w:rPr>
        <w:t>J</w:t>
      </w:r>
      <w:r w:rsidRPr="00F23FEC">
        <w:rPr>
          <w:rFonts w:ascii="Book Antiqua" w:eastAsia="Times New Roman" w:hAnsi="Book Antiqua" w:cs="Helvetica"/>
          <w:b/>
          <w:bCs/>
          <w:color w:val="202124"/>
          <w:lang w:eastAsia="fr-FR"/>
        </w:rPr>
        <w:t>ugurtha palace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, et continuation vers </w:t>
      </w:r>
      <w:proofErr w:type="spellStart"/>
      <w:r w:rsidR="00C14163" w:rsidRPr="00F23FEC">
        <w:rPr>
          <w:rFonts w:ascii="Book Antiqua" w:eastAsia="Times New Roman" w:hAnsi="Book Antiqua" w:cs="Helvetica"/>
          <w:b/>
          <w:bCs/>
          <w:color w:val="202124"/>
          <w:lang w:eastAsia="fr-FR"/>
        </w:rPr>
        <w:t>E</w:t>
      </w:r>
      <w:r w:rsidRPr="00F23FEC">
        <w:rPr>
          <w:rFonts w:ascii="Book Antiqua" w:eastAsia="Times New Roman" w:hAnsi="Book Antiqua" w:cs="Helvetica"/>
          <w:b/>
          <w:bCs/>
          <w:color w:val="202124"/>
          <w:lang w:eastAsia="fr-FR"/>
        </w:rPr>
        <w:t>rdayef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via </w:t>
      </w:r>
      <w:r w:rsidR="00C14163" w:rsidRPr="00F23FEC">
        <w:rPr>
          <w:rFonts w:ascii="Book Antiqua" w:eastAsia="Times New Roman" w:hAnsi="Book Antiqua" w:cs="Helvetica"/>
          <w:b/>
          <w:bCs/>
          <w:color w:val="202124"/>
          <w:lang w:eastAsia="fr-FR"/>
        </w:rPr>
        <w:t>Om-</w:t>
      </w:r>
      <w:proofErr w:type="spellStart"/>
      <w:r w:rsidRPr="00F23FEC">
        <w:rPr>
          <w:rFonts w:ascii="Book Antiqua" w:eastAsia="Times New Roman" w:hAnsi="Book Antiqua" w:cs="Helvetica"/>
          <w:b/>
          <w:bCs/>
          <w:color w:val="202124"/>
          <w:lang w:eastAsia="fr-FR"/>
        </w:rPr>
        <w:t>laréss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>, descente de la route romaine qui sillonne la montagne dite</w:t>
      </w:r>
      <w:r w:rsidR="00C14163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"piste de </w:t>
      </w:r>
      <w:proofErr w:type="spellStart"/>
      <w:r w:rsidR="00C14163" w:rsidRPr="00F23FEC">
        <w:rPr>
          <w:rFonts w:ascii="Book Antiqua" w:eastAsia="Times New Roman" w:hAnsi="Book Antiqua" w:cs="Helvetica"/>
          <w:color w:val="202124"/>
          <w:lang w:eastAsia="fr-FR"/>
        </w:rPr>
        <w:t>R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omel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" et direction vers </w:t>
      </w:r>
      <w:proofErr w:type="spellStart"/>
      <w:r w:rsidRPr="00F23FEC">
        <w:rPr>
          <w:rFonts w:ascii="Book Antiqua" w:eastAsia="Times New Roman" w:hAnsi="Book Antiqua" w:cs="Helvetica"/>
          <w:color w:val="202124"/>
          <w:lang w:eastAsia="fr-FR"/>
        </w:rPr>
        <w:t>chebika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la première oasis de montagne, visite de la petite cascade et de l'ancien village berbère. Continuation ver</w:t>
      </w:r>
      <w:r w:rsidR="00C14163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s l'oasis de </w:t>
      </w:r>
      <w:proofErr w:type="spellStart"/>
      <w:r w:rsidR="00C14163" w:rsidRPr="00F23FEC">
        <w:rPr>
          <w:rFonts w:ascii="Book Antiqua" w:eastAsia="Times New Roman" w:hAnsi="Book Antiqua" w:cs="Helvetica"/>
          <w:color w:val="202124"/>
          <w:lang w:eastAsia="fr-FR"/>
        </w:rPr>
        <w:t>T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amerza</w:t>
      </w:r>
      <w:proofErr w:type="spellEnd"/>
      <w:r w:rsidR="00C14163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et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visite de la grande cascade,</w:t>
      </w:r>
      <w:r w:rsidR="00C14163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ensuite continuation vers </w:t>
      </w:r>
      <w:proofErr w:type="spellStart"/>
      <w:r w:rsidR="00C14163" w:rsidRPr="00F23FEC">
        <w:rPr>
          <w:rFonts w:ascii="Book Antiqua" w:eastAsia="Times New Roman" w:hAnsi="Book Antiqua" w:cs="Helvetica"/>
          <w:color w:val="202124"/>
          <w:lang w:eastAsia="fr-FR"/>
        </w:rPr>
        <w:t>Mides</w:t>
      </w:r>
      <w:proofErr w:type="spellEnd"/>
      <w:r w:rsidR="00C14163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et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visite du grand canyon,</w:t>
      </w:r>
      <w:r w:rsidR="00C14163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avant le retour vers Tozeur via El </w:t>
      </w:r>
      <w:proofErr w:type="spellStart"/>
      <w:r w:rsidR="00C14163" w:rsidRPr="00F23FEC">
        <w:rPr>
          <w:rFonts w:ascii="Book Antiqua" w:eastAsia="Times New Roman" w:hAnsi="Book Antiqua" w:cs="Helvetica"/>
          <w:color w:val="202124"/>
          <w:lang w:eastAsia="fr-FR"/>
        </w:rPr>
        <w:t>Hamma</w:t>
      </w:r>
      <w:proofErr w:type="spellEnd"/>
      <w:r w:rsidR="00C14163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de Tozeur. Arrivé à Tozeur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visite de la </w:t>
      </w:r>
      <w:proofErr w:type="spellStart"/>
      <w:r w:rsidRPr="00F23FEC">
        <w:rPr>
          <w:rFonts w:ascii="Book Antiqua" w:eastAsia="Times New Roman" w:hAnsi="Book Antiqua" w:cs="Helvetica"/>
          <w:color w:val="202124"/>
          <w:lang w:eastAsia="fr-FR"/>
        </w:rPr>
        <w:t>medina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mé</w:t>
      </w:r>
      <w:r w:rsidR="00C14163" w:rsidRPr="00F23FEC">
        <w:rPr>
          <w:rFonts w:ascii="Book Antiqua" w:eastAsia="Times New Roman" w:hAnsi="Book Antiqua" w:cs="Helvetica"/>
          <w:color w:val="202124"/>
          <w:lang w:eastAsia="fr-FR"/>
        </w:rPr>
        <w:t>diévale et du marché des dattes. Diner et logement à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l'hôtel </w:t>
      </w:r>
      <w:r w:rsidR="00C14163" w:rsidRPr="00F23FEC">
        <w:rPr>
          <w:rFonts w:ascii="Book Antiqua" w:eastAsia="Times New Roman" w:hAnsi="Book Antiqua" w:cs="Helvetica"/>
          <w:b/>
          <w:bCs/>
          <w:color w:val="202124"/>
          <w:lang w:eastAsia="fr-FR"/>
        </w:rPr>
        <w:t>Ras el Ain de T</w:t>
      </w:r>
      <w:r w:rsidRPr="00F23FEC">
        <w:rPr>
          <w:rFonts w:ascii="Book Antiqua" w:eastAsia="Times New Roman" w:hAnsi="Book Antiqua" w:cs="Helvetica"/>
          <w:b/>
          <w:bCs/>
          <w:color w:val="202124"/>
          <w:lang w:eastAsia="fr-FR"/>
        </w:rPr>
        <w:t>ozeur 4*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.</w:t>
      </w:r>
    </w:p>
    <w:p w:rsidR="002D1BA7" w:rsidRPr="00F23FEC" w:rsidRDefault="002D1BA7" w:rsidP="00F23F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Helvetica"/>
          <w:color w:val="002060"/>
          <w:lang w:eastAsia="fr-FR"/>
        </w:rPr>
      </w:pPr>
      <w:r w:rsidRPr="00F23FEC">
        <w:rPr>
          <w:rFonts w:ascii="Book Antiqua" w:eastAsia="Times New Roman" w:hAnsi="Book Antiqua" w:cs="Helvetica"/>
          <w:color w:val="002060"/>
          <w:lang w:eastAsia="fr-FR"/>
        </w:rPr>
        <w:t> </w:t>
      </w:r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Mar</w:t>
      </w:r>
      <w:r w:rsidR="00570C70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di </w:t>
      </w:r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21 avril 2019 : Tozeur / </w:t>
      </w:r>
      <w:proofErr w:type="spellStart"/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Ong</w:t>
      </w:r>
      <w:proofErr w:type="spellEnd"/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 el </w:t>
      </w:r>
      <w:proofErr w:type="spellStart"/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jamel</w:t>
      </w:r>
      <w:proofErr w:type="spellEnd"/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 /</w:t>
      </w:r>
      <w:r w:rsidR="00570C70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 </w:t>
      </w:r>
      <w:proofErr w:type="spellStart"/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Nefta</w:t>
      </w:r>
      <w:proofErr w:type="spellEnd"/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 / </w:t>
      </w:r>
      <w:r w:rsidR="00FF7399">
        <w:rPr>
          <w:rFonts w:ascii="Book Antiqua" w:eastAsia="Times New Roman" w:hAnsi="Book Antiqua" w:cs="Helvetica"/>
          <w:b/>
          <w:bCs/>
          <w:color w:val="002060"/>
          <w:lang w:eastAsia="fr-FR"/>
        </w:rPr>
        <w:t>Tozeur / C</w:t>
      </w:r>
      <w:r w:rsidR="00570C70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hott el </w:t>
      </w:r>
      <w:proofErr w:type="spellStart"/>
      <w:r w:rsidR="00570C70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jerid</w:t>
      </w:r>
      <w:proofErr w:type="spellEnd"/>
      <w:r w:rsidR="00570C70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 / </w:t>
      </w:r>
      <w:proofErr w:type="spellStart"/>
      <w:r w:rsidR="00570C70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Douz</w:t>
      </w:r>
      <w:proofErr w:type="spellEnd"/>
      <w:r w:rsidR="00570C70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 (</w:t>
      </w:r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180 km).</w:t>
      </w:r>
    </w:p>
    <w:p w:rsidR="002D1BA7" w:rsidRPr="00F23FEC" w:rsidRDefault="00570C70" w:rsidP="00F23F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Helvetica"/>
          <w:color w:val="202124"/>
          <w:lang w:eastAsia="fr-FR"/>
        </w:rPr>
      </w:pPr>
      <w:r w:rsidRPr="00F23FEC">
        <w:rPr>
          <w:rFonts w:ascii="Book Antiqua" w:eastAsia="Times New Roman" w:hAnsi="Book Antiqua" w:cs="Helvetica"/>
          <w:color w:val="202124"/>
          <w:lang w:eastAsia="fr-FR"/>
        </w:rPr>
        <w:t>Départ en voiture 4x4 et/ou en moto,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après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le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petit déjeuner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,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vers les pistes/routes </w:t>
      </w:r>
      <w:proofErr w:type="gramStart"/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>d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e </w:t>
      </w:r>
      <w:proofErr w:type="spellStart"/>
      <w:r w:rsidRPr="00F23FEC">
        <w:rPr>
          <w:rFonts w:ascii="Book Antiqua" w:eastAsia="Times New Roman" w:hAnsi="Book Antiqua" w:cs="Helvetica"/>
          <w:color w:val="202124"/>
          <w:lang w:eastAsia="fr-FR"/>
        </w:rPr>
        <w:t>ong</w:t>
      </w:r>
      <w:proofErr w:type="spellEnd"/>
      <w:proofErr w:type="gramEnd"/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el </w:t>
      </w:r>
      <w:proofErr w:type="spellStart"/>
      <w:r w:rsidRPr="00F23FEC">
        <w:rPr>
          <w:rFonts w:ascii="Book Antiqua" w:eastAsia="Times New Roman" w:hAnsi="Book Antiqua" w:cs="Helvetica"/>
          <w:color w:val="202124"/>
          <w:lang w:eastAsia="fr-FR"/>
        </w:rPr>
        <w:t>jamel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, pause sur le lac Chott el </w:t>
      </w:r>
      <w:proofErr w:type="spellStart"/>
      <w:r w:rsidRPr="00F23FEC">
        <w:rPr>
          <w:rFonts w:ascii="Book Antiqua" w:eastAsia="Times New Roman" w:hAnsi="Book Antiqua" w:cs="Helvetica"/>
          <w:color w:val="202124"/>
          <w:lang w:eastAsia="fr-FR"/>
        </w:rPr>
        <w:t>Garsa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sur le relief dit "</w:t>
      </w:r>
      <w:proofErr w:type="spellStart"/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>ong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el </w:t>
      </w:r>
      <w:proofErr w:type="spellStart"/>
      <w:r w:rsidRPr="00F23FEC">
        <w:rPr>
          <w:rFonts w:ascii="Book Antiqua" w:eastAsia="Times New Roman" w:hAnsi="Book Antiqua" w:cs="Helvetica"/>
          <w:color w:val="202124"/>
          <w:lang w:eastAsia="fr-FR"/>
        </w:rPr>
        <w:t>jamel</w:t>
      </w:r>
      <w:proofErr w:type="spellEnd"/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>" lieu de t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ournage du film patient anglais. C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>ontin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uation vers les dunes de sables,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lieu de tournage </w:t>
      </w:r>
      <w:r w:rsidR="009F7F07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du film Star </w:t>
      </w:r>
      <w:proofErr w:type="spellStart"/>
      <w:r w:rsidR="009F7F07" w:rsidRPr="00F23FEC">
        <w:rPr>
          <w:rFonts w:ascii="Book Antiqua" w:eastAsia="Times New Roman" w:hAnsi="Book Antiqua" w:cs="Helvetica"/>
          <w:color w:val="202124"/>
          <w:lang w:eastAsia="fr-FR"/>
        </w:rPr>
        <w:t>W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ars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" épisode 1 " et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visite de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s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décors du film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. Direction ensuite </w:t>
      </w:r>
      <w:proofErr w:type="spellStart"/>
      <w:r w:rsidRPr="00F23FEC">
        <w:rPr>
          <w:rFonts w:ascii="Book Antiqua" w:eastAsia="Times New Roman" w:hAnsi="Book Antiqua" w:cs="Helvetica"/>
          <w:color w:val="202124"/>
          <w:lang w:eastAsia="fr-FR"/>
        </w:rPr>
        <w:t>Nefta</w:t>
      </w:r>
      <w:proofErr w:type="spellEnd"/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>, arrêt pho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tos sur l'oasis de la corbeille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>, retour à </w:t>
      </w:r>
      <w:r w:rsidR="00376ECF" w:rsidRPr="00F23FEC">
        <w:rPr>
          <w:rFonts w:ascii="Book Antiqua" w:eastAsia="Times New Roman" w:hAnsi="Book Antiqua" w:cs="Helvetica"/>
          <w:b/>
          <w:bCs/>
          <w:color w:val="202124"/>
          <w:lang w:eastAsia="fr-FR"/>
        </w:rPr>
        <w:t>l'hôtel Ras el Ain pour déjeuner</w:t>
      </w:r>
      <w:r w:rsidR="002D1BA7" w:rsidRPr="00F23FEC">
        <w:rPr>
          <w:rFonts w:ascii="Book Antiqua" w:eastAsia="Times New Roman" w:hAnsi="Book Antiqua" w:cs="Helvetica"/>
          <w:b/>
          <w:bCs/>
          <w:color w:val="202124"/>
          <w:lang w:eastAsia="fr-FR"/>
        </w:rPr>
        <w:t>.</w:t>
      </w:r>
    </w:p>
    <w:p w:rsidR="002D1BA7" w:rsidRPr="00F23FEC" w:rsidRDefault="009F7F07" w:rsidP="00F23F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Helvetica"/>
          <w:color w:val="202124"/>
          <w:lang w:eastAsia="fr-FR"/>
        </w:rPr>
      </w:pPr>
      <w:r w:rsidRPr="00F23FEC">
        <w:rPr>
          <w:rFonts w:ascii="Book Antiqua" w:eastAsia="Times New Roman" w:hAnsi="Book Antiqua" w:cs="Helvetica"/>
          <w:color w:val="202124"/>
          <w:lang w:eastAsia="fr-FR"/>
        </w:rPr>
        <w:t>Départ l'après-midi 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>pour la traversé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e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du lac salé 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« </w:t>
      </w:r>
      <w:r w:rsidR="00376ECF" w:rsidRPr="00F23FEC">
        <w:rPr>
          <w:rFonts w:ascii="Book Antiqua" w:eastAsia="Times New Roman" w:hAnsi="Book Antiqua" w:cs="Helvetica"/>
          <w:color w:val="202124"/>
          <w:lang w:eastAsia="fr-FR"/>
        </w:rPr>
        <w:t>C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>hott el Djérid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 »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, lieu 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où on peut observer des mirages. A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rrêt photo et continuation vers les oasis présaharienne de </w:t>
      </w:r>
      <w:proofErr w:type="spellStart"/>
      <w:r w:rsidRPr="00F23FEC">
        <w:rPr>
          <w:rFonts w:ascii="Book Antiqua" w:eastAsia="Times New Roman" w:hAnsi="Book Antiqua" w:cs="Helvetica"/>
          <w:color w:val="202124"/>
          <w:lang w:eastAsia="fr-FR"/>
        </w:rPr>
        <w:t>K</w:t>
      </w:r>
      <w:r w:rsidR="0046455E" w:rsidRPr="00F23FEC">
        <w:rPr>
          <w:rFonts w:ascii="Book Antiqua" w:eastAsia="Times New Roman" w:hAnsi="Book Antiqua" w:cs="Helvetica"/>
          <w:color w:val="202124"/>
          <w:lang w:eastAsia="fr-FR"/>
        </w:rPr>
        <w:t>ebeli</w:t>
      </w:r>
      <w:proofErr w:type="spellEnd"/>
      <w:r w:rsidR="0046455E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, arrivée a </w:t>
      </w:r>
      <w:proofErr w:type="spellStart"/>
      <w:r w:rsidR="0046455E" w:rsidRPr="00F23FEC">
        <w:rPr>
          <w:rFonts w:ascii="Book Antiqua" w:eastAsia="Times New Roman" w:hAnsi="Book Antiqua" w:cs="Helvetica"/>
          <w:color w:val="202124"/>
          <w:lang w:eastAsia="fr-FR"/>
        </w:rPr>
        <w:t>douz</w:t>
      </w:r>
      <w:proofErr w:type="spellEnd"/>
      <w:r w:rsidR="0046455E" w:rsidRPr="00F23FEC">
        <w:rPr>
          <w:rFonts w:ascii="Book Antiqua" w:eastAsia="Times New Roman" w:hAnsi="Book Antiqua" w:cs="Helvetica"/>
          <w:color w:val="202124"/>
          <w:lang w:eastAsia="fr-FR"/>
        </w:rPr>
        <w:t> au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village de</w:t>
      </w:r>
      <w:r w:rsidR="0046455E" w:rsidRPr="00F23FEC">
        <w:rPr>
          <w:rFonts w:ascii="Book Antiqua" w:eastAsia="Times New Roman" w:hAnsi="Book Antiqua" w:cs="Helvetica"/>
          <w:color w:val="202124"/>
          <w:lang w:eastAsia="fr-FR"/>
        </w:rPr>
        <w:t>s m'</w:t>
      </w:r>
      <w:proofErr w:type="spellStart"/>
      <w:r w:rsidR="0046455E" w:rsidRPr="00F23FEC">
        <w:rPr>
          <w:rFonts w:ascii="Book Antiqua" w:eastAsia="Times New Roman" w:hAnsi="Book Antiqua" w:cs="Helvetica"/>
          <w:color w:val="202124"/>
          <w:lang w:eastAsia="fr-FR"/>
        </w:rPr>
        <w:t>razig</w:t>
      </w:r>
      <w:proofErr w:type="spellEnd"/>
      <w:r w:rsidR="0046455E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et la porte du </w:t>
      </w:r>
      <w:proofErr w:type="spellStart"/>
      <w:r w:rsidR="0046455E" w:rsidRPr="00F23FEC">
        <w:rPr>
          <w:rFonts w:ascii="Book Antiqua" w:eastAsia="Times New Roman" w:hAnsi="Book Antiqua" w:cs="Helvetica"/>
          <w:color w:val="202124"/>
          <w:lang w:eastAsia="fr-FR"/>
        </w:rPr>
        <w:t>sahara</w:t>
      </w:r>
      <w:proofErr w:type="spellEnd"/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, arrêt à la station </w:t>
      </w:r>
      <w:r w:rsidR="0046455E" w:rsidRPr="00F23FEC">
        <w:rPr>
          <w:rFonts w:ascii="Book Antiqua" w:eastAsia="Times New Roman" w:hAnsi="Book Antiqua" w:cs="Helvetica"/>
          <w:color w:val="202124"/>
          <w:lang w:eastAsia="fr-FR"/>
        </w:rPr>
        <w:t>« P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>égase</w:t>
      </w:r>
      <w:r w:rsidR="0046455E" w:rsidRPr="00F23FEC">
        <w:rPr>
          <w:rFonts w:ascii="Book Antiqua" w:eastAsia="Times New Roman" w:hAnsi="Book Antiqua" w:cs="Helvetica"/>
          <w:color w:val="202124"/>
          <w:lang w:eastAsia="fr-FR"/>
        </w:rPr>
        <w:t> »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pour une excursion facultative en quad et dromadaire. Dîner et logement </w:t>
      </w:r>
      <w:r w:rsidR="0046455E" w:rsidRPr="00F23FEC">
        <w:rPr>
          <w:rFonts w:ascii="Book Antiqua" w:eastAsia="Times New Roman" w:hAnsi="Book Antiqua" w:cs="Helvetica"/>
          <w:color w:val="202124"/>
          <w:lang w:eastAsia="fr-FR"/>
        </w:rPr>
        <w:t>à l'hôtel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> </w:t>
      </w:r>
      <w:r w:rsidR="0046455E" w:rsidRPr="00F23FEC">
        <w:rPr>
          <w:rFonts w:ascii="Book Antiqua" w:eastAsia="Times New Roman" w:hAnsi="Book Antiqua" w:cs="Helvetica"/>
          <w:b/>
          <w:bCs/>
          <w:color w:val="202124"/>
          <w:lang w:eastAsia="fr-FR"/>
        </w:rPr>
        <w:t>E</w:t>
      </w:r>
      <w:r w:rsidR="002D1BA7" w:rsidRPr="00F23FEC">
        <w:rPr>
          <w:rFonts w:ascii="Book Antiqua" w:eastAsia="Times New Roman" w:hAnsi="Book Antiqua" w:cs="Helvetica"/>
          <w:b/>
          <w:bCs/>
          <w:color w:val="202124"/>
          <w:lang w:eastAsia="fr-FR"/>
        </w:rPr>
        <w:t xml:space="preserve">l </w:t>
      </w:r>
      <w:proofErr w:type="spellStart"/>
      <w:r w:rsidR="002D1BA7" w:rsidRPr="00F23FEC">
        <w:rPr>
          <w:rFonts w:ascii="Book Antiqua" w:eastAsia="Times New Roman" w:hAnsi="Book Antiqua" w:cs="Helvetica"/>
          <w:b/>
          <w:bCs/>
          <w:color w:val="202124"/>
          <w:lang w:eastAsia="fr-FR"/>
        </w:rPr>
        <w:t>Mouradi</w:t>
      </w:r>
      <w:proofErr w:type="spellEnd"/>
      <w:r w:rsidR="002D1BA7" w:rsidRPr="00F23FEC">
        <w:rPr>
          <w:rFonts w:ascii="Book Antiqua" w:eastAsia="Times New Roman" w:hAnsi="Book Antiqua" w:cs="Helvetica"/>
          <w:b/>
          <w:bCs/>
          <w:color w:val="202124"/>
          <w:lang w:eastAsia="fr-FR"/>
        </w:rPr>
        <w:t xml:space="preserve"> </w:t>
      </w:r>
      <w:proofErr w:type="spellStart"/>
      <w:r w:rsidR="002D1BA7" w:rsidRPr="00F23FEC">
        <w:rPr>
          <w:rFonts w:ascii="Book Antiqua" w:eastAsia="Times New Roman" w:hAnsi="Book Antiqua" w:cs="Helvetica"/>
          <w:b/>
          <w:bCs/>
          <w:color w:val="202124"/>
          <w:lang w:eastAsia="fr-FR"/>
        </w:rPr>
        <w:t>Douz</w:t>
      </w:r>
      <w:proofErr w:type="spellEnd"/>
      <w:r w:rsidR="002D1BA7" w:rsidRPr="00F23FEC">
        <w:rPr>
          <w:rFonts w:ascii="Book Antiqua" w:eastAsia="Times New Roman" w:hAnsi="Book Antiqua" w:cs="Helvetica"/>
          <w:b/>
          <w:bCs/>
          <w:color w:val="202124"/>
          <w:lang w:eastAsia="fr-FR"/>
        </w:rPr>
        <w:t xml:space="preserve"> 4*.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>   </w:t>
      </w:r>
    </w:p>
    <w:p w:rsidR="002D1BA7" w:rsidRPr="00F23FEC" w:rsidRDefault="00E44992" w:rsidP="00F23F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Helvetica"/>
          <w:color w:val="002060"/>
          <w:lang w:eastAsia="fr-FR"/>
        </w:rPr>
      </w:pPr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Mercredi 22 avril</w:t>
      </w:r>
      <w:r w:rsidR="00FF7399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 2019 : </w:t>
      </w:r>
      <w:proofErr w:type="spellStart"/>
      <w:r w:rsidR="00FF7399">
        <w:rPr>
          <w:rFonts w:ascii="Book Antiqua" w:eastAsia="Times New Roman" w:hAnsi="Book Antiqua" w:cs="Helvetica"/>
          <w:b/>
          <w:bCs/>
          <w:color w:val="002060"/>
          <w:lang w:eastAsia="fr-FR"/>
        </w:rPr>
        <w:t>Douz</w:t>
      </w:r>
      <w:proofErr w:type="spellEnd"/>
      <w:r w:rsidR="00FF7399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 / Ksar </w:t>
      </w:r>
      <w:proofErr w:type="spellStart"/>
      <w:r w:rsidR="00FF7399">
        <w:rPr>
          <w:rFonts w:ascii="Book Antiqua" w:eastAsia="Times New Roman" w:hAnsi="Book Antiqua" w:cs="Helvetica"/>
          <w:b/>
          <w:bCs/>
          <w:color w:val="002060"/>
          <w:lang w:eastAsia="fr-FR"/>
        </w:rPr>
        <w:t>G</w:t>
      </w:r>
      <w:r w:rsidR="002D1BA7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hilane</w:t>
      </w:r>
      <w:proofErr w:type="spellEnd"/>
      <w:r w:rsidR="002D1BA7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 /</w:t>
      </w:r>
      <w:proofErr w:type="spellStart"/>
      <w:r w:rsidR="002D1BA7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Germ</w:t>
      </w:r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essa</w:t>
      </w:r>
      <w:proofErr w:type="spellEnd"/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 /</w:t>
      </w:r>
      <w:r w:rsidR="00FF7399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 Chenini  </w:t>
      </w:r>
      <w:proofErr w:type="spellStart"/>
      <w:r w:rsidR="00FF7399">
        <w:rPr>
          <w:rFonts w:ascii="Book Antiqua" w:eastAsia="Times New Roman" w:hAnsi="Book Antiqua" w:cs="Helvetica"/>
          <w:b/>
          <w:bCs/>
          <w:color w:val="002060"/>
          <w:lang w:eastAsia="fr-FR"/>
        </w:rPr>
        <w:t>T</w:t>
      </w:r>
      <w:r w:rsidR="00376ECF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atouine</w:t>
      </w:r>
      <w:proofErr w:type="spellEnd"/>
      <w:r w:rsidR="00376ECF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  (</w:t>
      </w:r>
      <w:r w:rsidR="002D1BA7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220 km).</w:t>
      </w:r>
    </w:p>
    <w:p w:rsidR="002D1BA7" w:rsidRPr="00F23FEC" w:rsidRDefault="002D1BA7" w:rsidP="00F23F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Helvetica"/>
          <w:color w:val="202124"/>
          <w:lang w:eastAsia="fr-FR"/>
        </w:rPr>
      </w:pP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Départ le </w:t>
      </w:r>
      <w:r w:rsidR="00E44992" w:rsidRPr="00F23FEC">
        <w:rPr>
          <w:rFonts w:ascii="Book Antiqua" w:eastAsia="Times New Roman" w:hAnsi="Book Antiqua" w:cs="Helvetica"/>
          <w:color w:val="202124"/>
          <w:lang w:eastAsia="fr-FR"/>
        </w:rPr>
        <w:t>matin après</w:t>
      </w:r>
      <w:r w:rsidR="003F1BC9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le petit déjeuner vers  Ksar </w:t>
      </w:r>
      <w:proofErr w:type="spellStart"/>
      <w:r w:rsidR="003F1BC9" w:rsidRPr="00F23FEC">
        <w:rPr>
          <w:rFonts w:ascii="Book Antiqua" w:eastAsia="Times New Roman" w:hAnsi="Book Antiqua" w:cs="Helvetica"/>
          <w:color w:val="202124"/>
          <w:lang w:eastAsia="fr-FR"/>
        </w:rPr>
        <w:t>Ghilane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>,</w:t>
      </w:r>
      <w:r w:rsidR="003F1BC9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temps libre pour baignade</w:t>
      </w:r>
      <w:r w:rsidR="00552E5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dans la source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thermale</w:t>
      </w:r>
      <w:r w:rsidR="003F1BC9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d’eau chaude</w:t>
      </w:r>
      <w:r w:rsidR="00552E55" w:rsidRPr="00F23FEC">
        <w:rPr>
          <w:rFonts w:ascii="Book Antiqua" w:eastAsia="Times New Roman" w:hAnsi="Book Antiqua" w:cs="Helvetica"/>
          <w:color w:val="202124"/>
          <w:lang w:eastAsia="fr-FR"/>
        </w:rPr>
        <w:t> « 38° »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. Excursion en Q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uad 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(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facultatif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) vers le fort romain de </w:t>
      </w:r>
      <w:proofErr w:type="spellStart"/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Tisevar</w:t>
      </w:r>
      <w:proofErr w:type="spellEnd"/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, ravitaillement en carburant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et 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d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éjeun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er au restaurant Sahara </w:t>
      </w:r>
      <w:proofErr w:type="spellStart"/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lounge</w:t>
      </w:r>
      <w:proofErr w:type="spellEnd"/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. L</w:t>
      </w:r>
      <w:r w:rsidR="00552E55" w:rsidRPr="00F23FEC">
        <w:rPr>
          <w:rFonts w:ascii="Book Antiqua" w:eastAsia="Times New Roman" w:hAnsi="Book Antiqua" w:cs="Helvetica"/>
          <w:color w:val="202124"/>
          <w:lang w:eastAsia="fr-FR"/>
        </w:rPr>
        <w:t>’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après-midi</w:t>
      </w:r>
      <w:r w:rsidR="00552E55" w:rsidRPr="00F23FEC">
        <w:rPr>
          <w:rFonts w:ascii="Book Antiqua" w:eastAsia="Times New Roman" w:hAnsi="Book Antiqua" w:cs="Helvetica"/>
          <w:color w:val="202124"/>
          <w:lang w:eastAsia="fr-FR"/>
        </w:rPr>
        <w:t> continuation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vers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les montagnes 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de la dorsale saharienne,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arrêt 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à </w:t>
      </w:r>
      <w:proofErr w:type="spellStart"/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G</w:t>
      </w:r>
      <w:r w:rsidR="00552E55" w:rsidRPr="00F23FEC">
        <w:rPr>
          <w:rFonts w:ascii="Book Antiqua" w:eastAsia="Times New Roman" w:hAnsi="Book Antiqua" w:cs="Helvetica"/>
          <w:color w:val="202124"/>
          <w:lang w:eastAsia="fr-FR"/>
        </w:rPr>
        <w:t>uermessa</w:t>
      </w:r>
      <w:proofErr w:type="spellEnd"/>
      <w:r w:rsidR="00552E5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et continuation vers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 Chenini Tataouine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avec accueil folklorique, visite du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 village berbère et la 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lastRenderedPageBreak/>
        <w:t xml:space="preserve">mosquée des 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sept dormant.</w:t>
      </w:r>
      <w:r w:rsidR="00552E5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Dîner et logement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aux 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hôtels : </w:t>
      </w:r>
      <w:proofErr w:type="spellStart"/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Dakyanus</w:t>
      </w:r>
      <w:proofErr w:type="spellEnd"/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, </w:t>
      </w:r>
      <w:proofErr w:type="spellStart"/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Sangho</w:t>
      </w:r>
      <w:proofErr w:type="spellEnd"/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</w:t>
      </w:r>
      <w:proofErr w:type="spellStart"/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T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atouine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</w:t>
      </w:r>
      <w:r w:rsidR="007D5705" w:rsidRPr="00F23FEC">
        <w:rPr>
          <w:rFonts w:ascii="Book Antiqua" w:eastAsia="Times New Roman" w:hAnsi="Book Antiqua" w:cs="Helvetica"/>
          <w:color w:val="202124"/>
          <w:u w:val="single"/>
          <w:lang w:eastAsia="fr-FR"/>
        </w:rPr>
        <w:t>ou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au Gite de </w:t>
      </w:r>
      <w:proofErr w:type="spellStart"/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Douiret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>.</w:t>
      </w:r>
    </w:p>
    <w:p w:rsidR="002D1BA7" w:rsidRPr="00F23FEC" w:rsidRDefault="002D1BA7" w:rsidP="00F23F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Helvetica"/>
          <w:color w:val="002060"/>
          <w:lang w:eastAsia="fr-FR"/>
        </w:rPr>
      </w:pPr>
      <w:r w:rsidRPr="00F23FEC">
        <w:rPr>
          <w:rFonts w:ascii="Book Antiqua" w:eastAsia="Times New Roman" w:hAnsi="Book Antiqua" w:cs="Helvetica"/>
          <w:color w:val="002060"/>
          <w:lang w:eastAsia="fr-FR"/>
        </w:rPr>
        <w:t> </w:t>
      </w:r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Jeu</w:t>
      </w:r>
      <w:r w:rsidR="00E44992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di 23 avril</w:t>
      </w:r>
      <w:r w:rsidR="007D5705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 2019 : </w:t>
      </w:r>
      <w:proofErr w:type="spellStart"/>
      <w:r w:rsidR="007D5705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Tatouine</w:t>
      </w:r>
      <w:proofErr w:type="spellEnd"/>
      <w:r w:rsidR="007D5705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 / Matmata / E</w:t>
      </w:r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l </w:t>
      </w:r>
      <w:proofErr w:type="spellStart"/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jem</w:t>
      </w:r>
      <w:proofErr w:type="spellEnd"/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 /</w:t>
      </w:r>
      <w:r w:rsidR="007D5705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 </w:t>
      </w:r>
      <w:r w:rsidR="00F23FEC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Port el </w:t>
      </w:r>
      <w:proofErr w:type="spellStart"/>
      <w:r w:rsidR="00F23FEC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kantaoui</w:t>
      </w:r>
      <w:proofErr w:type="spellEnd"/>
      <w:r w:rsidR="00F23FEC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 (450km)</w:t>
      </w:r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.</w:t>
      </w:r>
    </w:p>
    <w:p w:rsidR="002D1BA7" w:rsidRPr="00F23FEC" w:rsidRDefault="002D1BA7" w:rsidP="00F23F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Helvetica"/>
          <w:color w:val="202124"/>
          <w:lang w:eastAsia="fr-FR"/>
        </w:rPr>
      </w:pPr>
      <w:r w:rsidRPr="00F23FEC">
        <w:rPr>
          <w:rFonts w:ascii="Book Antiqua" w:eastAsia="Times New Roman" w:hAnsi="Book Antiqua" w:cs="Helvetica"/>
          <w:color w:val="202124"/>
          <w:lang w:eastAsia="fr-FR"/>
        </w:rPr>
        <w:t>Départ le matin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tôt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après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le petit déjeuner et continuation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vers ksar </w:t>
      </w:r>
      <w:proofErr w:type="spellStart"/>
      <w:r w:rsidRPr="00F23FEC">
        <w:rPr>
          <w:rFonts w:ascii="Book Antiqua" w:eastAsia="Times New Roman" w:hAnsi="Book Antiqua" w:cs="Helvetica"/>
          <w:color w:val="202124"/>
          <w:lang w:eastAsia="fr-FR"/>
        </w:rPr>
        <w:t>hadada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lieu de tournage du film 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« La 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guerre des Etoiles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– Stars </w:t>
      </w:r>
      <w:proofErr w:type="spellStart"/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Wars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(épisode IV)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 », continuation vers </w:t>
      </w:r>
      <w:proofErr w:type="spellStart"/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Toujene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>, arrêt phot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o et continuation vers Matmata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, visite d’une maison t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roglodyte et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déjeuner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au restaurant le Touring club.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L’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après-midi transfert vers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le port El </w:t>
      </w:r>
      <w:proofErr w:type="spellStart"/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K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antaoui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à So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>usse, arrêt au colisée d’E</w:t>
      </w:r>
      <w:r w:rsidR="00552E5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l </w:t>
      </w:r>
      <w:proofErr w:type="spellStart"/>
      <w:r w:rsidR="00552E55" w:rsidRPr="00F23FEC">
        <w:rPr>
          <w:rFonts w:ascii="Book Antiqua" w:eastAsia="Times New Roman" w:hAnsi="Book Antiqua" w:cs="Helvetica"/>
          <w:color w:val="202124"/>
          <w:lang w:eastAsia="fr-FR"/>
        </w:rPr>
        <w:t>jem</w:t>
      </w:r>
      <w:proofErr w:type="spellEnd"/>
      <w:r w:rsidRPr="00F23FEC">
        <w:rPr>
          <w:rFonts w:ascii="Book Antiqua" w:eastAsia="Times New Roman" w:hAnsi="Book Antiqua" w:cs="Helvetica"/>
          <w:color w:val="202124"/>
          <w:lang w:eastAsia="fr-FR"/>
        </w:rPr>
        <w:t>, diner et logement</w:t>
      </w:r>
      <w:r w:rsidR="007D5705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dans un hôtel 5 étoiles.</w:t>
      </w:r>
    </w:p>
    <w:p w:rsidR="002D1BA7" w:rsidRPr="00F23FEC" w:rsidRDefault="007D5705" w:rsidP="00F23F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Helvetica"/>
          <w:color w:val="002060"/>
          <w:lang w:eastAsia="fr-FR"/>
        </w:rPr>
      </w:pPr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Vendredi 24 avril  2019 : Port El </w:t>
      </w:r>
      <w:proofErr w:type="spellStart"/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K</w:t>
      </w:r>
      <w:r w:rsidR="002D1BA7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antaoui</w:t>
      </w:r>
      <w:proofErr w:type="spellEnd"/>
      <w:r w:rsidR="002D1BA7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  / Monastir  /  Sidi </w:t>
      </w:r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B</w:t>
      </w:r>
      <w:r w:rsidR="002D1BA7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ou</w:t>
      </w:r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 </w:t>
      </w:r>
      <w:proofErr w:type="spellStart"/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Said</w:t>
      </w:r>
      <w:proofErr w:type="spellEnd"/>
      <w:r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 xml:space="preserve"> (Tunis) / la Goulette P</w:t>
      </w:r>
      <w:r w:rsidR="002D1BA7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ort (160km</w:t>
      </w:r>
      <w:proofErr w:type="gramStart"/>
      <w:r w:rsidR="002D1BA7" w:rsidRPr="00F23FEC">
        <w:rPr>
          <w:rFonts w:ascii="Book Antiqua" w:eastAsia="Times New Roman" w:hAnsi="Book Antiqua" w:cs="Helvetica"/>
          <w:b/>
          <w:bCs/>
          <w:color w:val="002060"/>
          <w:lang w:eastAsia="fr-FR"/>
        </w:rPr>
        <w:t>) .</w:t>
      </w:r>
      <w:proofErr w:type="gramEnd"/>
    </w:p>
    <w:p w:rsidR="007F5FA0" w:rsidRPr="00F23FEC" w:rsidRDefault="007D5705" w:rsidP="00F23FEC">
      <w:pPr>
        <w:jc w:val="both"/>
        <w:rPr>
          <w:rFonts w:ascii="Book Antiqua" w:eastAsia="Times New Roman" w:hAnsi="Book Antiqua" w:cs="Helvetica"/>
          <w:color w:val="202124"/>
          <w:lang w:eastAsia="fr-FR"/>
        </w:rPr>
      </w:pPr>
      <w:r w:rsidRPr="00F23FEC">
        <w:rPr>
          <w:rFonts w:ascii="Book Antiqua" w:eastAsia="Times New Roman" w:hAnsi="Book Antiqua" w:cs="Helvetica"/>
          <w:color w:val="202124"/>
          <w:lang w:eastAsia="fr-FR"/>
        </w:rPr>
        <w:t>Départ après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le 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petit 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déjeuner visite rapide de la médina de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Souss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e, continuation vers Monastir</w:t>
      </w:r>
      <w:r w:rsidR="007F5FA0" w:rsidRPr="00F23FEC">
        <w:rPr>
          <w:rFonts w:ascii="Book Antiqua" w:eastAsia="Times New Roman" w:hAnsi="Book Antiqua" w:cs="Helvetica"/>
          <w:color w:val="202124"/>
          <w:lang w:eastAsia="fr-FR"/>
        </w:rPr>
        <w:t>,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</w:t>
      </w:r>
      <w:r w:rsidR="007F5FA0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visite du ribat et du mausolée de Bourguiba ou autre, 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>et</w:t>
      </w:r>
      <w:r w:rsidR="002D1BA7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déjeuner au </w:t>
      </w:r>
      <w:r w:rsidR="002D1BA7" w:rsidRPr="00F23FEC">
        <w:rPr>
          <w:rFonts w:ascii="Book Antiqua" w:eastAsia="Times New Roman" w:hAnsi="Book Antiqua" w:cs="Helvetica"/>
          <w:b/>
          <w:bCs/>
          <w:color w:val="202124"/>
          <w:lang w:eastAsia="fr-FR"/>
        </w:rPr>
        <w:t xml:space="preserve">restaurant  El </w:t>
      </w:r>
      <w:proofErr w:type="spellStart"/>
      <w:r w:rsidR="002D1BA7" w:rsidRPr="00F23FEC">
        <w:rPr>
          <w:rFonts w:ascii="Book Antiqua" w:eastAsia="Times New Roman" w:hAnsi="Book Antiqua" w:cs="Helvetica"/>
          <w:b/>
          <w:bCs/>
          <w:color w:val="202124"/>
          <w:lang w:eastAsia="fr-FR"/>
        </w:rPr>
        <w:t>farik</w:t>
      </w:r>
      <w:proofErr w:type="spellEnd"/>
      <w:r w:rsidRPr="00F23FEC">
        <w:rPr>
          <w:rFonts w:ascii="Book Antiqua" w:eastAsia="Times New Roman" w:hAnsi="Book Antiqua" w:cs="Helvetica"/>
          <w:b/>
          <w:bCs/>
          <w:color w:val="202124"/>
          <w:lang w:eastAsia="fr-FR"/>
        </w:rPr>
        <w:t>.</w:t>
      </w:r>
      <w:r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Ensuite</w:t>
      </w:r>
      <w:r w:rsidR="007F5FA0" w:rsidRPr="00F23FEC">
        <w:rPr>
          <w:rFonts w:ascii="Book Antiqua" w:eastAsia="Times New Roman" w:hAnsi="Book Antiqua" w:cs="Helvetica"/>
          <w:color w:val="202124"/>
          <w:lang w:eastAsia="fr-FR"/>
        </w:rPr>
        <w:t xml:space="preserve"> départ vers par autoroute vers le village Almoravides « Sidi Bou </w:t>
      </w:r>
      <w:proofErr w:type="spellStart"/>
      <w:r w:rsidR="007F5FA0" w:rsidRPr="00F23FEC">
        <w:rPr>
          <w:rFonts w:ascii="Book Antiqua" w:eastAsia="Times New Roman" w:hAnsi="Book Antiqua" w:cs="Helvetica"/>
          <w:color w:val="202124"/>
          <w:lang w:eastAsia="fr-FR"/>
        </w:rPr>
        <w:t>Said</w:t>
      </w:r>
      <w:proofErr w:type="spellEnd"/>
      <w:r w:rsidR="007F5FA0" w:rsidRPr="00F23FEC">
        <w:rPr>
          <w:rFonts w:ascii="Book Antiqua" w:eastAsia="Times New Roman" w:hAnsi="Book Antiqua" w:cs="Helvetica"/>
          <w:color w:val="202124"/>
          <w:lang w:eastAsia="fr-FR"/>
        </w:rPr>
        <w:t> » à la banlieue nord de Tunis, classé patrimoine mondial de l’UNESCO.</w:t>
      </w:r>
    </w:p>
    <w:p w:rsidR="007F5FA0" w:rsidRPr="00F23FEC" w:rsidRDefault="007F5FA0" w:rsidP="00F23FEC">
      <w:pPr>
        <w:jc w:val="both"/>
        <w:rPr>
          <w:rFonts w:ascii="Book Antiqua" w:eastAsia="Times New Roman" w:hAnsi="Book Antiqua" w:cs="Helvetica"/>
          <w:color w:val="202124"/>
          <w:lang w:eastAsia="fr-FR"/>
        </w:rPr>
      </w:pPr>
      <w:r w:rsidRPr="00F23FEC">
        <w:rPr>
          <w:rFonts w:ascii="Book Antiqua" w:eastAsia="Times New Roman" w:hAnsi="Book Antiqua" w:cs="Helvetica"/>
          <w:color w:val="202124"/>
          <w:lang w:eastAsia="fr-FR"/>
        </w:rPr>
        <w:t>Fin d’après-midi transfert vers le Port de la Goulette. Assistance à l’embarquement.</w:t>
      </w:r>
    </w:p>
    <w:p w:rsidR="002D1BA7" w:rsidRPr="00F23FEC" w:rsidRDefault="002D1BA7" w:rsidP="00F23FEC">
      <w:pPr>
        <w:jc w:val="both"/>
        <w:rPr>
          <w:rFonts w:ascii="Book Antiqua" w:hAnsi="Book Antiqua"/>
        </w:rPr>
      </w:pPr>
    </w:p>
    <w:p w:rsidR="002D1BA7" w:rsidRPr="00F23FEC" w:rsidRDefault="002D1BA7" w:rsidP="00F23FEC">
      <w:pPr>
        <w:jc w:val="both"/>
        <w:rPr>
          <w:rFonts w:ascii="Book Antiqua" w:hAnsi="Book Antiqua"/>
        </w:rPr>
      </w:pPr>
    </w:p>
    <w:sectPr w:rsidR="002D1BA7" w:rsidRPr="00F23FEC" w:rsidSect="0015630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C4" w:rsidRDefault="00185FC4" w:rsidP="00F23FEC">
      <w:pPr>
        <w:spacing w:after="0" w:line="240" w:lineRule="auto"/>
      </w:pPr>
      <w:r>
        <w:separator/>
      </w:r>
    </w:p>
  </w:endnote>
  <w:endnote w:type="continuationSeparator" w:id="0">
    <w:p w:rsidR="00185FC4" w:rsidRDefault="00185FC4" w:rsidP="00F2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C4" w:rsidRDefault="00185FC4" w:rsidP="00F23FEC">
      <w:pPr>
        <w:spacing w:after="0" w:line="240" w:lineRule="auto"/>
      </w:pPr>
      <w:r>
        <w:separator/>
      </w:r>
    </w:p>
  </w:footnote>
  <w:footnote w:type="continuationSeparator" w:id="0">
    <w:p w:rsidR="00185FC4" w:rsidRDefault="00185FC4" w:rsidP="00F23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A7"/>
    <w:rsid w:val="000F328E"/>
    <w:rsid w:val="0015630D"/>
    <w:rsid w:val="00185FC4"/>
    <w:rsid w:val="002B370E"/>
    <w:rsid w:val="002D1BA7"/>
    <w:rsid w:val="00376ECF"/>
    <w:rsid w:val="003C7C5C"/>
    <w:rsid w:val="003F1BC9"/>
    <w:rsid w:val="0046455E"/>
    <w:rsid w:val="0053309A"/>
    <w:rsid w:val="00552E55"/>
    <w:rsid w:val="00570C70"/>
    <w:rsid w:val="005D0C43"/>
    <w:rsid w:val="007D5705"/>
    <w:rsid w:val="007D6BD1"/>
    <w:rsid w:val="007F5FA0"/>
    <w:rsid w:val="00837A8A"/>
    <w:rsid w:val="0084239E"/>
    <w:rsid w:val="008C7E38"/>
    <w:rsid w:val="0091697B"/>
    <w:rsid w:val="009F7F07"/>
    <w:rsid w:val="00C14163"/>
    <w:rsid w:val="00DA1DE3"/>
    <w:rsid w:val="00E2780F"/>
    <w:rsid w:val="00E44992"/>
    <w:rsid w:val="00F23FEC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C7858-E0AB-4157-88A1-559375C7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E5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2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FEC"/>
  </w:style>
  <w:style w:type="paragraph" w:styleId="Pieddepage">
    <w:name w:val="footer"/>
    <w:basedOn w:val="Normal"/>
    <w:link w:val="PieddepageCar"/>
    <w:uiPriority w:val="99"/>
    <w:unhideWhenUsed/>
    <w:rsid w:val="00F2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1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2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078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6768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00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10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8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36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49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12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2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66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269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964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61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234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4719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9999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573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855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1008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3307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3267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6729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8685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6464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35343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6269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31499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77792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06418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5549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E1B0-669F-47CF-BE15-9279D775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BACHHAMBA</dc:creator>
  <cp:keywords/>
  <dc:description/>
  <cp:lastModifiedBy>Mehdi BACHHAMBA</cp:lastModifiedBy>
  <cp:revision>12</cp:revision>
  <cp:lastPrinted>2019-12-13T08:40:00Z</cp:lastPrinted>
  <dcterms:created xsi:type="dcterms:W3CDTF">2019-12-09T15:41:00Z</dcterms:created>
  <dcterms:modified xsi:type="dcterms:W3CDTF">2020-02-19T10:44:00Z</dcterms:modified>
</cp:coreProperties>
</file>