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83BBD" w14:textId="02C4D6C0" w:rsidR="00A27A13" w:rsidRDefault="00A27A13" w:rsidP="0068538C">
      <w:pPr>
        <w:tabs>
          <w:tab w:val="left" w:pos="2760"/>
        </w:tabs>
      </w:pPr>
    </w:p>
    <w:p w14:paraId="4D0C1E61" w14:textId="7422601D" w:rsidR="007347AE" w:rsidRPr="007347AE" w:rsidRDefault="007347AE" w:rsidP="007347AE">
      <w:pPr>
        <w:rPr>
          <w:rFonts w:ascii="Century Gothic" w:eastAsia="Calibri" w:hAnsi="Century Gothic" w:cs="Times New Roman"/>
          <w:sz w:val="20"/>
          <w:szCs w:val="20"/>
        </w:rPr>
      </w:pPr>
      <w:r w:rsidRPr="007347AE">
        <w:rPr>
          <w:rFonts w:ascii="Century Gothic" w:eastAsia="Calibri" w:hAnsi="Century Gothic" w:cs="Times New Roman"/>
          <w:sz w:val="20"/>
          <w:szCs w:val="20"/>
        </w:rPr>
        <w:t xml:space="preserve">CIGFARO Journal - </w:t>
      </w:r>
      <w:bookmarkStart w:id="0" w:name="_Hlk98147430"/>
      <w:r w:rsidRPr="007347AE">
        <w:rPr>
          <w:rFonts w:ascii="Century Gothic" w:eastAsia="Calibri" w:hAnsi="Century Gothic" w:cs="Times New Roman"/>
          <w:sz w:val="20"/>
          <w:szCs w:val="20"/>
        </w:rPr>
        <w:t xml:space="preserve">Volume </w:t>
      </w:r>
      <w:r w:rsidR="00054809">
        <w:rPr>
          <w:rFonts w:ascii="Century Gothic" w:eastAsia="Calibri" w:hAnsi="Century Gothic" w:cs="Times New Roman"/>
          <w:sz w:val="20"/>
          <w:szCs w:val="20"/>
        </w:rPr>
        <w:t>14</w:t>
      </w:r>
      <w:r w:rsidRPr="007347AE">
        <w:rPr>
          <w:rFonts w:ascii="Century Gothic" w:eastAsia="Calibri" w:hAnsi="Century Gothic" w:cs="Times New Roman"/>
          <w:sz w:val="20"/>
          <w:szCs w:val="20"/>
        </w:rPr>
        <w:t xml:space="preserve"> number 2 Summer Issue </w:t>
      </w:r>
      <w:bookmarkEnd w:id="0"/>
    </w:p>
    <w:p w14:paraId="2425B68E" w14:textId="1CD1DA86" w:rsidR="00102F83" w:rsidRDefault="007347AE" w:rsidP="007347AE">
      <w:pPr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7347AE">
        <w:rPr>
          <w:rFonts w:ascii="Century Gothic" w:eastAsia="Calibri" w:hAnsi="Century Gothic" w:cs="Times New Roman"/>
          <w:b/>
          <w:bCs/>
          <w:sz w:val="20"/>
          <w:szCs w:val="20"/>
        </w:rPr>
        <w:t>Please note the journal is only accessible to</w:t>
      </w:r>
      <w:r w:rsidR="00441DDE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members in good standing.</w:t>
      </w:r>
      <w:r w:rsidR="00102F83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  <w:hyperlink r:id="rId7" w:history="1">
        <w:r w:rsidR="00102F83" w:rsidRPr="003348E2">
          <w:rPr>
            <w:rStyle w:val="Hyperlink"/>
            <w:rFonts w:ascii="Century Gothic" w:eastAsia="Calibri" w:hAnsi="Century Gothic" w:cs="Times New Roman"/>
            <w:b/>
            <w:bCs/>
            <w:sz w:val="20"/>
            <w:szCs w:val="20"/>
            <w:highlight w:val="yellow"/>
          </w:rPr>
          <w:t>Click here</w:t>
        </w:r>
      </w:hyperlink>
      <w:bookmarkStart w:id="1" w:name="_GoBack"/>
      <w:bookmarkEnd w:id="1"/>
      <w:r w:rsidR="00102F83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to login to the membership portal.</w:t>
      </w:r>
    </w:p>
    <w:p w14:paraId="64F6434E" w14:textId="41F9A4DE" w:rsidR="007347AE" w:rsidRPr="007347AE" w:rsidRDefault="00102F83" w:rsidP="007347AE">
      <w:pPr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b/>
          <w:bCs/>
          <w:sz w:val="20"/>
          <w:szCs w:val="20"/>
        </w:rPr>
        <w:t>Or</w:t>
      </w:r>
      <w:r w:rsidR="007347AE" w:rsidRPr="007347AE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send an email to ceo@cigfaro.co.za </w:t>
      </w:r>
      <w:r w:rsidR="00441DDE">
        <w:rPr>
          <w:rFonts w:ascii="Century Gothic" w:eastAsia="Calibri" w:hAnsi="Century Gothic" w:cs="Times New Roman"/>
          <w:b/>
          <w:bCs/>
          <w:sz w:val="20"/>
          <w:szCs w:val="20"/>
        </w:rPr>
        <w:t>or</w:t>
      </w:r>
      <w:r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subscribe to Sabinet</w:t>
      </w:r>
      <w:r w:rsidR="00441DDE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</w:t>
      </w:r>
      <w:hyperlink r:id="rId8" w:history="1">
        <w:r w:rsidR="00441DDE" w:rsidRPr="00083BC6">
          <w:rPr>
            <w:rStyle w:val="Hyperlink"/>
            <w:rFonts w:ascii="Century Gothic" w:eastAsia="Calibri" w:hAnsi="Century Gothic" w:cs="Times New Roman"/>
            <w:b/>
            <w:bCs/>
            <w:sz w:val="20"/>
            <w:szCs w:val="20"/>
          </w:rPr>
          <w:t>https://www.sabinet.co.za/</w:t>
        </w:r>
      </w:hyperlink>
      <w:r w:rsidR="00441DDE">
        <w:rPr>
          <w:rFonts w:ascii="Century Gothic" w:eastAsia="Calibri" w:hAnsi="Century Gothic" w:cs="Times New Roman"/>
          <w:b/>
          <w:bCs/>
          <w:sz w:val="20"/>
          <w:szCs w:val="20"/>
        </w:rPr>
        <w:t xml:space="preserve">  </w:t>
      </w:r>
      <w:r w:rsidR="007347AE" w:rsidRPr="007347AE">
        <w:rPr>
          <w:rFonts w:ascii="Century Gothic" w:eastAsia="Calibri" w:hAnsi="Century Gothic" w:cs="Times New Roman"/>
          <w:sz w:val="20"/>
          <w:szCs w:val="20"/>
        </w:rPr>
        <w:t xml:space="preserve">  </w:t>
      </w:r>
    </w:p>
    <w:p w14:paraId="5680FFE5" w14:textId="77777777" w:rsidR="007347AE" w:rsidRPr="007347AE" w:rsidRDefault="007347AE" w:rsidP="007347AE">
      <w:pPr>
        <w:rPr>
          <w:rFonts w:ascii="Century Gothic" w:eastAsia="Calibri" w:hAnsi="Century Gothic" w:cs="Times New Roman"/>
          <w:sz w:val="20"/>
          <w:szCs w:val="20"/>
        </w:rPr>
      </w:pPr>
      <w:r w:rsidRPr="007347AE">
        <w:rPr>
          <w:rFonts w:ascii="Century Gothic" w:eastAsia="Calibri" w:hAnsi="Century Gothic" w:cs="Times New Roman"/>
          <w:sz w:val="20"/>
          <w:szCs w:val="20"/>
        </w:rPr>
        <w:t xml:space="preserve">Please note the content page for all articles included in this journal issue. </w:t>
      </w:r>
    </w:p>
    <w:p w14:paraId="2DE5D7FF" w14:textId="636028E5" w:rsidR="007347AE" w:rsidRPr="007347AE" w:rsidRDefault="007347AE" w:rsidP="007347AE">
      <w:pPr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7347AE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Content Page</w:t>
      </w:r>
      <w:r w:rsidR="00102F83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 xml:space="preserve"> - </w:t>
      </w:r>
      <w:r w:rsidR="00102F83" w:rsidRPr="00102F83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 xml:space="preserve">Volume </w:t>
      </w:r>
      <w:r w:rsidR="00054809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14</w:t>
      </w:r>
      <w:r w:rsidR="00102F83" w:rsidRPr="00102F83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 xml:space="preserve"> number 2 Summer Issue </w:t>
      </w:r>
    </w:p>
    <w:p w14:paraId="2448EF51" w14:textId="3798B20E" w:rsidR="007347AE" w:rsidRDefault="007347AE" w:rsidP="007347AE">
      <w:pPr>
        <w:numPr>
          <w:ilvl w:val="0"/>
          <w:numId w:val="5"/>
        </w:numPr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51C93">
        <w:rPr>
          <w:rFonts w:ascii="Century Gothic" w:eastAsia="Calibri" w:hAnsi="Century Gothic" w:cs="Times New Roman"/>
          <w:sz w:val="20"/>
          <w:szCs w:val="20"/>
        </w:rPr>
        <w:t xml:space="preserve">8 </w:t>
      </w:r>
      <w:r w:rsidR="00A51C93" w:rsidRPr="00A51C93">
        <w:rPr>
          <w:rFonts w:ascii="Century Gothic" w:eastAsia="Calibri" w:hAnsi="Century Gothic" w:cs="Times New Roman"/>
          <w:sz w:val="20"/>
          <w:szCs w:val="20"/>
        </w:rPr>
        <w:t xml:space="preserve">Mr. </w:t>
      </w:r>
      <w:proofErr w:type="spellStart"/>
      <w:r w:rsidR="00A51C93" w:rsidRPr="00A51C93">
        <w:rPr>
          <w:rFonts w:ascii="Century Gothic" w:eastAsia="Calibri" w:hAnsi="Century Gothic" w:cs="Times New Roman"/>
          <w:sz w:val="20"/>
          <w:szCs w:val="20"/>
        </w:rPr>
        <w:t>Kimi</w:t>
      </w:r>
      <w:proofErr w:type="spellEnd"/>
      <w:r w:rsidR="00A51C93" w:rsidRPr="00A51C93">
        <w:rPr>
          <w:rFonts w:ascii="Century Gothic" w:eastAsia="Calibri" w:hAnsi="Century Gothic" w:cs="Times New Roman"/>
          <w:sz w:val="20"/>
          <w:szCs w:val="20"/>
        </w:rPr>
        <w:t xml:space="preserve"> </w:t>
      </w:r>
      <w:proofErr w:type="spellStart"/>
      <w:r w:rsidR="00A51C93" w:rsidRPr="00A51C93">
        <w:rPr>
          <w:rFonts w:ascii="Century Gothic" w:eastAsia="Calibri" w:hAnsi="Century Gothic" w:cs="Times New Roman"/>
          <w:sz w:val="20"/>
          <w:szCs w:val="20"/>
        </w:rPr>
        <w:t>Makwetu</w:t>
      </w:r>
      <w:proofErr w:type="spellEnd"/>
      <w:r w:rsidR="00A51C93" w:rsidRPr="00A51C93">
        <w:rPr>
          <w:rFonts w:ascii="Century Gothic" w:eastAsia="Calibri" w:hAnsi="Century Gothic" w:cs="Times New Roman"/>
          <w:sz w:val="20"/>
          <w:szCs w:val="20"/>
        </w:rPr>
        <w:t xml:space="preserve"> addresses IMFO delegates</w:t>
      </w:r>
    </w:p>
    <w:p w14:paraId="77F39189" w14:textId="77777777" w:rsidR="00A51C93" w:rsidRPr="00A51C93" w:rsidRDefault="00A51C93" w:rsidP="00A51C93">
      <w:pPr>
        <w:ind w:left="720"/>
        <w:contextualSpacing/>
        <w:rPr>
          <w:rFonts w:ascii="Century Gothic" w:eastAsia="Calibri" w:hAnsi="Century Gothic" w:cs="Times New Roman"/>
          <w:sz w:val="20"/>
          <w:szCs w:val="20"/>
        </w:rPr>
      </w:pPr>
    </w:p>
    <w:p w14:paraId="4A889CFB" w14:textId="77777777" w:rsidR="00A51C93" w:rsidRPr="00A51C93" w:rsidRDefault="007347AE" w:rsidP="00A51C93">
      <w:pPr>
        <w:numPr>
          <w:ilvl w:val="0"/>
          <w:numId w:val="5"/>
        </w:numPr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51C93">
        <w:rPr>
          <w:rFonts w:ascii="Century Gothic" w:eastAsia="Calibri" w:hAnsi="Century Gothic" w:cs="Times New Roman"/>
          <w:sz w:val="20"/>
          <w:szCs w:val="20"/>
        </w:rPr>
        <w:t>1</w:t>
      </w:r>
      <w:r w:rsidR="00A51C93" w:rsidRPr="00A51C93">
        <w:rPr>
          <w:rFonts w:ascii="Century Gothic" w:eastAsia="Calibri" w:hAnsi="Century Gothic" w:cs="Times New Roman"/>
          <w:sz w:val="20"/>
          <w:szCs w:val="20"/>
        </w:rPr>
        <w:t>0</w:t>
      </w:r>
      <w:r w:rsidRPr="00A51C9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A51C93" w:rsidRPr="00A51C93">
        <w:rPr>
          <w:rFonts w:ascii="Century Gothic" w:eastAsia="Calibri" w:hAnsi="Century Gothic" w:cs="Times New Roman"/>
          <w:sz w:val="20"/>
          <w:szCs w:val="20"/>
        </w:rPr>
        <w:t>Improving Financial Statements Quality Prior to Submission for</w:t>
      </w:r>
    </w:p>
    <w:p w14:paraId="4C7E7442" w14:textId="3E6D0F80" w:rsidR="007347AE" w:rsidRDefault="00A51C93" w:rsidP="00A51C93">
      <w:pPr>
        <w:ind w:left="720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51C93">
        <w:rPr>
          <w:rFonts w:ascii="Century Gothic" w:eastAsia="Calibri" w:hAnsi="Century Gothic" w:cs="Times New Roman"/>
          <w:sz w:val="20"/>
          <w:szCs w:val="20"/>
        </w:rPr>
        <w:t>Audit</w:t>
      </w:r>
    </w:p>
    <w:p w14:paraId="78F86934" w14:textId="77777777" w:rsidR="00A51C93" w:rsidRPr="00A51C93" w:rsidRDefault="00A51C93" w:rsidP="00A51C93">
      <w:pPr>
        <w:ind w:left="720"/>
        <w:contextualSpacing/>
        <w:rPr>
          <w:rFonts w:ascii="Century Gothic" w:eastAsia="Calibri" w:hAnsi="Century Gothic" w:cs="Times New Roman"/>
          <w:sz w:val="20"/>
          <w:szCs w:val="20"/>
        </w:rPr>
      </w:pPr>
    </w:p>
    <w:p w14:paraId="2BDE2CBA" w14:textId="76594EA6" w:rsidR="007347AE" w:rsidRDefault="007347AE" w:rsidP="007347AE">
      <w:pPr>
        <w:numPr>
          <w:ilvl w:val="0"/>
          <w:numId w:val="5"/>
        </w:numPr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7347AE">
        <w:rPr>
          <w:rFonts w:ascii="Century Gothic" w:eastAsia="Calibri" w:hAnsi="Century Gothic" w:cs="Times New Roman"/>
          <w:sz w:val="20"/>
          <w:szCs w:val="20"/>
        </w:rPr>
        <w:t xml:space="preserve">12 </w:t>
      </w:r>
      <w:r w:rsidR="00A51C93" w:rsidRPr="00A51C93">
        <w:rPr>
          <w:rFonts w:ascii="Century Gothic" w:eastAsia="Calibri" w:hAnsi="Century Gothic" w:cs="Times New Roman"/>
          <w:sz w:val="20"/>
          <w:szCs w:val="20"/>
        </w:rPr>
        <w:t>HARNESSING THE POWER OF SOCIAL MEDIA by Louise Muller</w:t>
      </w:r>
    </w:p>
    <w:p w14:paraId="488E4789" w14:textId="77777777" w:rsidR="007347AE" w:rsidRPr="007347AE" w:rsidRDefault="007347AE" w:rsidP="007347AE">
      <w:pPr>
        <w:contextualSpacing/>
        <w:rPr>
          <w:rFonts w:ascii="Century Gothic" w:eastAsia="Calibri" w:hAnsi="Century Gothic" w:cs="Times New Roman"/>
          <w:sz w:val="20"/>
          <w:szCs w:val="20"/>
        </w:rPr>
      </w:pPr>
    </w:p>
    <w:p w14:paraId="05669F4F" w14:textId="561BF132" w:rsidR="007347AE" w:rsidRDefault="007347AE" w:rsidP="007347AE">
      <w:pPr>
        <w:numPr>
          <w:ilvl w:val="0"/>
          <w:numId w:val="5"/>
        </w:numPr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7347AE">
        <w:rPr>
          <w:rFonts w:ascii="Century Gothic" w:eastAsia="Calibri" w:hAnsi="Century Gothic" w:cs="Times New Roman"/>
          <w:sz w:val="20"/>
          <w:szCs w:val="20"/>
        </w:rPr>
        <w:t>1</w:t>
      </w:r>
      <w:r w:rsidR="00A51C93">
        <w:rPr>
          <w:rFonts w:ascii="Century Gothic" w:eastAsia="Calibri" w:hAnsi="Century Gothic" w:cs="Times New Roman"/>
          <w:sz w:val="20"/>
          <w:szCs w:val="20"/>
        </w:rPr>
        <w:t>4</w:t>
      </w:r>
      <w:r w:rsidRPr="007347AE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A51C93" w:rsidRPr="00A51C93">
        <w:rPr>
          <w:rFonts w:ascii="Century Gothic" w:eastAsia="Calibri" w:hAnsi="Century Gothic" w:cs="Times New Roman"/>
          <w:sz w:val="20"/>
          <w:szCs w:val="20"/>
        </w:rPr>
        <w:t>Recognising fraud when you see it by Louise Muller</w:t>
      </w:r>
    </w:p>
    <w:p w14:paraId="6FA04521" w14:textId="77777777" w:rsidR="007347AE" w:rsidRPr="007347AE" w:rsidRDefault="007347AE" w:rsidP="007347AE">
      <w:pPr>
        <w:contextualSpacing/>
        <w:rPr>
          <w:rFonts w:ascii="Century Gothic" w:eastAsia="Calibri" w:hAnsi="Century Gothic" w:cs="Times New Roman"/>
          <w:sz w:val="20"/>
          <w:szCs w:val="20"/>
        </w:rPr>
      </w:pPr>
    </w:p>
    <w:p w14:paraId="6699407D" w14:textId="77777777" w:rsidR="00A51C93" w:rsidRPr="00A51C93" w:rsidRDefault="007347AE" w:rsidP="00A51C93">
      <w:pPr>
        <w:numPr>
          <w:ilvl w:val="0"/>
          <w:numId w:val="5"/>
        </w:numPr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7347AE">
        <w:rPr>
          <w:rFonts w:ascii="Century Gothic" w:eastAsia="Calibri" w:hAnsi="Century Gothic" w:cs="Times New Roman"/>
          <w:sz w:val="20"/>
          <w:szCs w:val="20"/>
        </w:rPr>
        <w:t>1</w:t>
      </w:r>
      <w:r w:rsidR="00A51C93">
        <w:rPr>
          <w:rFonts w:ascii="Century Gothic" w:eastAsia="Calibri" w:hAnsi="Century Gothic" w:cs="Times New Roman"/>
          <w:sz w:val="20"/>
          <w:szCs w:val="20"/>
        </w:rPr>
        <w:t>6</w:t>
      </w:r>
      <w:r w:rsidRPr="007347AE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A51C93" w:rsidRPr="00A51C93">
        <w:rPr>
          <w:rFonts w:ascii="Century Gothic" w:eastAsia="Calibri" w:hAnsi="Century Gothic" w:cs="Times New Roman"/>
          <w:sz w:val="20"/>
          <w:szCs w:val="20"/>
        </w:rPr>
        <w:t>Maximising revenue is about doing a number of things right...by</w:t>
      </w:r>
    </w:p>
    <w:p w14:paraId="4CFA54F8" w14:textId="204BDDB8" w:rsidR="007347AE" w:rsidRDefault="00A51C93" w:rsidP="00A51C93">
      <w:pPr>
        <w:ind w:left="720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51C93">
        <w:rPr>
          <w:rFonts w:ascii="Century Gothic" w:eastAsia="Calibri" w:hAnsi="Century Gothic" w:cs="Times New Roman"/>
          <w:sz w:val="20"/>
          <w:szCs w:val="20"/>
        </w:rPr>
        <w:t>Janet Channing</w:t>
      </w:r>
    </w:p>
    <w:p w14:paraId="57780B10" w14:textId="77777777" w:rsidR="007347AE" w:rsidRPr="007347AE" w:rsidRDefault="007347AE" w:rsidP="007347AE">
      <w:pPr>
        <w:contextualSpacing/>
        <w:rPr>
          <w:rFonts w:ascii="Century Gothic" w:eastAsia="Calibri" w:hAnsi="Century Gothic" w:cs="Times New Roman"/>
          <w:sz w:val="20"/>
          <w:szCs w:val="20"/>
        </w:rPr>
      </w:pPr>
    </w:p>
    <w:p w14:paraId="3A9A7B92" w14:textId="5CB6A987" w:rsidR="007347AE" w:rsidRPr="00A51C93" w:rsidRDefault="00A51C93" w:rsidP="00A51C93">
      <w:pPr>
        <w:numPr>
          <w:ilvl w:val="0"/>
          <w:numId w:val="5"/>
        </w:numPr>
        <w:contextualSpacing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>19 P</w:t>
      </w:r>
      <w:r w:rsidRPr="00A51C93">
        <w:rPr>
          <w:rFonts w:ascii="Century Gothic" w:eastAsia="Calibri" w:hAnsi="Century Gothic" w:cs="Times New Roman"/>
          <w:sz w:val="20"/>
          <w:szCs w:val="20"/>
        </w:rPr>
        <w:t>ossible tips and pointers for CFOS to determine the</w:t>
      </w:r>
      <w:r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A51C93">
        <w:rPr>
          <w:rFonts w:ascii="Century Gothic" w:eastAsia="Calibri" w:hAnsi="Century Gothic" w:cs="Times New Roman"/>
          <w:sz w:val="20"/>
          <w:szCs w:val="20"/>
        </w:rPr>
        <w:t>legality of emolument attachment orders before</w:t>
      </w:r>
      <w:r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A51C93">
        <w:rPr>
          <w:rFonts w:ascii="Century Gothic" w:eastAsia="Calibri" w:hAnsi="Century Gothic" w:cs="Times New Roman"/>
          <w:sz w:val="20"/>
          <w:szCs w:val="20"/>
        </w:rPr>
        <w:t>they are deducted from employees’ earnings</w:t>
      </w:r>
      <w:r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A51C93">
        <w:rPr>
          <w:rFonts w:ascii="Century Gothic" w:eastAsia="Calibri" w:hAnsi="Century Gothic" w:cs="Times New Roman"/>
          <w:sz w:val="20"/>
          <w:szCs w:val="20"/>
        </w:rPr>
        <w:t>by Brian Young</w:t>
      </w:r>
    </w:p>
    <w:p w14:paraId="5550AAB4" w14:textId="77777777" w:rsidR="007347AE" w:rsidRPr="007347AE" w:rsidRDefault="007347AE" w:rsidP="007347AE">
      <w:pPr>
        <w:contextualSpacing/>
        <w:rPr>
          <w:rFonts w:ascii="Century Gothic" w:eastAsia="Calibri" w:hAnsi="Century Gothic" w:cs="Times New Roman"/>
          <w:sz w:val="20"/>
          <w:szCs w:val="20"/>
        </w:rPr>
      </w:pPr>
    </w:p>
    <w:p w14:paraId="538362D5" w14:textId="22C68BD0" w:rsidR="007347AE" w:rsidRDefault="007347AE" w:rsidP="007347AE">
      <w:pPr>
        <w:numPr>
          <w:ilvl w:val="0"/>
          <w:numId w:val="5"/>
        </w:numPr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7347AE">
        <w:rPr>
          <w:rFonts w:ascii="Century Gothic" w:eastAsia="Calibri" w:hAnsi="Century Gothic" w:cs="Times New Roman"/>
          <w:sz w:val="20"/>
          <w:szCs w:val="20"/>
        </w:rPr>
        <w:t>2</w:t>
      </w:r>
      <w:r w:rsidR="00A51C93">
        <w:rPr>
          <w:rFonts w:ascii="Century Gothic" w:eastAsia="Calibri" w:hAnsi="Century Gothic" w:cs="Times New Roman"/>
          <w:sz w:val="20"/>
          <w:szCs w:val="20"/>
        </w:rPr>
        <w:t>4</w:t>
      </w:r>
      <w:r w:rsidRPr="007347AE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A51C93" w:rsidRPr="00A51C93">
        <w:rPr>
          <w:rFonts w:ascii="Century Gothic" w:eastAsia="Calibri" w:hAnsi="Century Gothic" w:cs="Times New Roman"/>
          <w:sz w:val="20"/>
          <w:szCs w:val="20"/>
        </w:rPr>
        <w:t xml:space="preserve">Celebrating Women in Municipal Finance by </w:t>
      </w:r>
      <w:proofErr w:type="spellStart"/>
      <w:r w:rsidR="00A51C93" w:rsidRPr="00A51C93">
        <w:rPr>
          <w:rFonts w:ascii="Century Gothic" w:eastAsia="Calibri" w:hAnsi="Century Gothic" w:cs="Times New Roman"/>
          <w:sz w:val="20"/>
          <w:szCs w:val="20"/>
        </w:rPr>
        <w:t>Nkateko</w:t>
      </w:r>
      <w:proofErr w:type="spellEnd"/>
      <w:r w:rsidR="00A51C93" w:rsidRPr="00A51C93">
        <w:rPr>
          <w:rFonts w:ascii="Century Gothic" w:eastAsia="Calibri" w:hAnsi="Century Gothic" w:cs="Times New Roman"/>
          <w:sz w:val="20"/>
          <w:szCs w:val="20"/>
        </w:rPr>
        <w:t xml:space="preserve"> </w:t>
      </w:r>
      <w:proofErr w:type="spellStart"/>
      <w:r w:rsidR="00A51C93" w:rsidRPr="00A51C93">
        <w:rPr>
          <w:rFonts w:ascii="Century Gothic" w:eastAsia="Calibri" w:hAnsi="Century Gothic" w:cs="Times New Roman"/>
          <w:sz w:val="20"/>
          <w:szCs w:val="20"/>
        </w:rPr>
        <w:t>Ngobeni</w:t>
      </w:r>
      <w:proofErr w:type="spellEnd"/>
    </w:p>
    <w:p w14:paraId="35E88AAC" w14:textId="77777777" w:rsidR="007347AE" w:rsidRPr="007347AE" w:rsidRDefault="007347AE" w:rsidP="007347AE">
      <w:pPr>
        <w:contextualSpacing/>
        <w:rPr>
          <w:rFonts w:ascii="Century Gothic" w:eastAsia="Calibri" w:hAnsi="Century Gothic" w:cs="Times New Roman"/>
          <w:sz w:val="20"/>
          <w:szCs w:val="20"/>
        </w:rPr>
      </w:pPr>
    </w:p>
    <w:p w14:paraId="0F48BCC3" w14:textId="12BB8B02" w:rsidR="006A0070" w:rsidRPr="00A51C93" w:rsidRDefault="007347AE" w:rsidP="006A0070">
      <w:pPr>
        <w:numPr>
          <w:ilvl w:val="0"/>
          <w:numId w:val="5"/>
        </w:numPr>
        <w:contextualSpacing/>
      </w:pPr>
      <w:r w:rsidRPr="00A51C93">
        <w:rPr>
          <w:rFonts w:ascii="Century Gothic" w:eastAsia="Calibri" w:hAnsi="Century Gothic" w:cs="Times New Roman"/>
          <w:sz w:val="20"/>
          <w:szCs w:val="20"/>
        </w:rPr>
        <w:t>2</w:t>
      </w:r>
      <w:r w:rsidR="00A51C93" w:rsidRPr="00A51C93">
        <w:rPr>
          <w:rFonts w:ascii="Century Gothic" w:eastAsia="Calibri" w:hAnsi="Century Gothic" w:cs="Times New Roman"/>
          <w:sz w:val="20"/>
          <w:szCs w:val="20"/>
        </w:rPr>
        <w:t>6</w:t>
      </w:r>
      <w:r w:rsidRPr="00A51C93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A51C93" w:rsidRPr="00A51C93">
        <w:rPr>
          <w:rFonts w:ascii="Century Gothic" w:eastAsia="Calibri" w:hAnsi="Century Gothic" w:cs="Times New Roman"/>
          <w:sz w:val="20"/>
          <w:szCs w:val="20"/>
        </w:rPr>
        <w:t>Thank you to all 2013 Conference exhibitors</w:t>
      </w:r>
    </w:p>
    <w:p w14:paraId="3D75F683" w14:textId="77777777" w:rsidR="00A51C93" w:rsidRPr="00A51C93" w:rsidRDefault="00A51C93" w:rsidP="00A51C93">
      <w:pPr>
        <w:pStyle w:val="ListParagraph"/>
        <w:rPr>
          <w:rFonts w:ascii="Century Gothic" w:hAnsi="Century Gothic"/>
          <w:sz w:val="20"/>
          <w:szCs w:val="20"/>
        </w:rPr>
      </w:pPr>
    </w:p>
    <w:p w14:paraId="3FD08473" w14:textId="178BFCC1" w:rsidR="00A51C93" w:rsidRPr="00A51C93" w:rsidRDefault="00A51C93" w:rsidP="006A0070">
      <w:pPr>
        <w:numPr>
          <w:ilvl w:val="0"/>
          <w:numId w:val="5"/>
        </w:numPr>
        <w:contextualSpacing/>
        <w:rPr>
          <w:rFonts w:ascii="Century Gothic" w:hAnsi="Century Gothic"/>
          <w:sz w:val="20"/>
          <w:szCs w:val="20"/>
        </w:rPr>
      </w:pPr>
      <w:r w:rsidRPr="00A51C93">
        <w:rPr>
          <w:rFonts w:ascii="Century Gothic" w:hAnsi="Century Gothic"/>
          <w:sz w:val="20"/>
          <w:szCs w:val="20"/>
        </w:rPr>
        <w:t>40 Legal Corner - Property Valuation Bill, 2013</w:t>
      </w:r>
    </w:p>
    <w:p w14:paraId="747E4CD8" w14:textId="77777777" w:rsidR="006A0070" w:rsidRDefault="006A0070" w:rsidP="006A0070"/>
    <w:p w14:paraId="546F2744" w14:textId="77777777" w:rsidR="006A0070" w:rsidRDefault="006A0070" w:rsidP="0068538C">
      <w:pPr>
        <w:tabs>
          <w:tab w:val="left" w:pos="2760"/>
        </w:tabs>
      </w:pPr>
    </w:p>
    <w:sectPr w:rsidR="006A0070" w:rsidSect="00C33EEC">
      <w:headerReference w:type="default" r:id="rId9"/>
      <w:footerReference w:type="even" r:id="rId10"/>
      <w:footerReference w:type="default" r:id="rId11"/>
      <w:pgSz w:w="11906" w:h="16838"/>
      <w:pgMar w:top="426" w:right="1440" w:bottom="1440" w:left="1440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AB04F" w14:textId="77777777" w:rsidR="00E770E4" w:rsidRDefault="00E770E4" w:rsidP="0068538C">
      <w:pPr>
        <w:spacing w:after="0" w:line="240" w:lineRule="auto"/>
      </w:pPr>
      <w:r>
        <w:separator/>
      </w:r>
    </w:p>
  </w:endnote>
  <w:endnote w:type="continuationSeparator" w:id="0">
    <w:p w14:paraId="00FD1953" w14:textId="77777777" w:rsidR="00E770E4" w:rsidRDefault="00E770E4" w:rsidP="0068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978D" w14:textId="77777777" w:rsidR="00A27A13" w:rsidRDefault="00A27A1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776C0" wp14:editId="3B738FA6">
              <wp:simplePos x="0" y="0"/>
              <wp:positionH relativeFrom="column">
                <wp:posOffset>-523875</wp:posOffset>
              </wp:positionH>
              <wp:positionV relativeFrom="paragraph">
                <wp:posOffset>-527685</wp:posOffset>
              </wp:positionV>
              <wp:extent cx="7067550" cy="952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91A41" w14:textId="77777777" w:rsidR="00A27A13" w:rsidRPr="006D715E" w:rsidRDefault="00A27A13" w:rsidP="00A27A1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6D715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18"/>
                              <w:szCs w:val="18"/>
                            </w:rPr>
                            <w:t>DIRECTORS</w:t>
                          </w:r>
                        </w:p>
                        <w:p w14:paraId="4220E137" w14:textId="77777777" w:rsidR="00A27A13" w:rsidRDefault="00A27A13" w:rsidP="00A27A13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K Kumar (President)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PN </w:t>
                          </w:r>
                          <w:proofErr w:type="spellStart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Marot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(Technical Vice President), </w:t>
                          </w: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LS Mofokeng (General Vice President), 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SJ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Masite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(Past President),</w:t>
                          </w: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M </w:t>
                          </w:r>
                          <w:proofErr w:type="spellStart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Memani</w:t>
                          </w:r>
                          <w:proofErr w:type="spellEnd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KN </w:t>
                          </w:r>
                          <w:proofErr w:type="spellStart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Ntlhola</w:t>
                          </w:r>
                          <w:proofErr w:type="spellEnd"/>
                        </w:p>
                        <w:p w14:paraId="026CDE44" w14:textId="77777777" w:rsidR="00A27A13" w:rsidRDefault="00A27A13" w:rsidP="00A27A13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M</w:t>
                          </w: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Makhongela</w:t>
                          </w:r>
                          <w:proofErr w:type="spellEnd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, E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N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Ngcobo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TP </w:t>
                          </w:r>
                          <w:proofErr w:type="spellStart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Pambaniso</w:t>
                          </w:r>
                          <w:proofErr w:type="spellEnd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JJ Wagner, T Mabuza, LA Muller, AL Van </w:t>
                          </w:r>
                          <w:proofErr w:type="spellStart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Schalkwyk</w:t>
                          </w:r>
                          <w:proofErr w:type="spellEnd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BN </w:t>
                          </w:r>
                          <w:proofErr w:type="spellStart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Ranchoddas</w:t>
                          </w:r>
                          <w:proofErr w:type="spellEnd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OSD </w:t>
                          </w:r>
                          <w:proofErr w:type="spellStart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Garegae</w:t>
                          </w:r>
                          <w:proofErr w:type="spellEnd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, L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G</w:t>
                          </w: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Davhana, FB Khan,  </w:t>
                          </w:r>
                        </w:p>
                        <w:p w14:paraId="25977DAB" w14:textId="77777777" w:rsidR="00A27A13" w:rsidRPr="006D715E" w:rsidRDefault="00A27A13" w:rsidP="00A27A13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MSN </w:t>
                          </w:r>
                          <w:proofErr w:type="spellStart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Moshidi</w:t>
                          </w:r>
                          <w:proofErr w:type="spellEnd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C</w:t>
                          </w: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X </w:t>
                          </w:r>
                          <w:proofErr w:type="spellStart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Sikobi</w:t>
                          </w:r>
                          <w:proofErr w:type="spellEnd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GD Van Schalkwyk, 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M</w:t>
                          </w: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C Reddy, 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M</w:t>
                          </w: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K </w:t>
                          </w:r>
                          <w:proofErr w:type="spellStart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Phelane</w:t>
                          </w:r>
                          <w:proofErr w:type="spellEnd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, PJA Du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P</w:t>
                          </w: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lessis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3FBCCDFC" w14:textId="77777777" w:rsidR="00A27A13" w:rsidRPr="00C40AC4" w:rsidRDefault="00A27A13" w:rsidP="00A27A13">
                          <w:pPr>
                            <w:spacing w:after="0" w:line="200" w:lineRule="exact"/>
                            <w:jc w:val="center"/>
                            <w:textboxTightWrap w:val="allLines"/>
                            <w:rPr>
                              <w:rFonts w:cs="Times New Roman"/>
                              <w:kern w:val="16"/>
                              <w:sz w:val="18"/>
                              <w:szCs w:val="18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C40AC4">
                            <w:rPr>
                              <w:rFonts w:cs="Times New Roman"/>
                              <w:b/>
                              <w:kern w:val="16"/>
                              <w:sz w:val="18"/>
                              <w:szCs w:val="18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</w:r>
                          <w:r w:rsidRPr="00D42043">
                            <w:rPr>
                              <w:rFonts w:cs="Times New Roman"/>
                              <w:b/>
                              <w:kern w:val="16"/>
                              <w:sz w:val="19"/>
                              <w:szCs w:val="19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t>Please address all correspondence to: THE CHIEF EXECUTIVE OFFICER</w:t>
                          </w:r>
                          <w:r w:rsidRPr="00C40AC4">
                            <w:rPr>
                              <w:rFonts w:cs="Times New Roman"/>
                              <w:b/>
                              <w:kern w:val="16"/>
                              <w:sz w:val="18"/>
                              <w:szCs w:val="18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95776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1.25pt;margin-top:-41.55pt;width:556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" filled="f" stroked="f">
              <v:textbox>
                <w:txbxContent>
                  <w:p w14:paraId="13691A41" w14:textId="77777777" w:rsidR="00A27A13" w:rsidRPr="006D715E" w:rsidRDefault="00A27A13" w:rsidP="00A27A13">
                    <w:pPr>
                      <w:pStyle w:val="BasicParagraph"/>
                      <w:suppressAutoHyphens/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6D715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18"/>
                        <w:szCs w:val="18"/>
                      </w:rPr>
                      <w:t>DIRECTORS</w:t>
                    </w:r>
                  </w:p>
                  <w:p w14:paraId="4220E137" w14:textId="77777777" w:rsidR="00A27A13" w:rsidRDefault="00A27A13" w:rsidP="00A27A13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</w:pP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K Kumar (President)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, </w:t>
                    </w: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PN Marot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a (Technical Vice President), </w:t>
                    </w: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LS Mofokeng (General Vice President), 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SJ Masite (Past President),</w:t>
                    </w: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 M Memani, KN Ntlhola</w:t>
                    </w:r>
                  </w:p>
                  <w:p w14:paraId="026CDE44" w14:textId="77777777" w:rsidR="00A27A13" w:rsidRDefault="00A27A13" w:rsidP="00A27A13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</w:pP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M</w:t>
                    </w: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 Makhongela, E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N Ngcobo, TP </w:t>
                    </w:r>
                    <w:proofErr w:type="spellStart"/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Pambaniso</w:t>
                    </w:r>
                    <w:proofErr w:type="spellEnd"/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, JJ Wagner, T Mabuza, LA Muller, AL Van Schalkwyk, BN Ranchoddas, OSD Garegae, L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G</w:t>
                    </w: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 Davhana, FB Khan,  </w:t>
                    </w:r>
                  </w:p>
                  <w:p w14:paraId="25977DAB" w14:textId="77777777" w:rsidR="00A27A13" w:rsidRPr="006D715E" w:rsidRDefault="00A27A13" w:rsidP="00A27A13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MSN </w:t>
                    </w:r>
                    <w:proofErr w:type="spellStart"/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Moshidi</w:t>
                    </w:r>
                    <w:proofErr w:type="spellEnd"/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C</w:t>
                    </w: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X </w:t>
                    </w:r>
                    <w:proofErr w:type="spellStart"/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Sikobi</w:t>
                    </w:r>
                    <w:proofErr w:type="spellEnd"/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, GD Van Schalkwyk, 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M</w:t>
                    </w: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C Reddy, 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M</w:t>
                    </w: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K Phelane, PJA Du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 P</w:t>
                    </w: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lessis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, </w:t>
                    </w:r>
                  </w:p>
                  <w:p w14:paraId="3FBCCDFC" w14:textId="77777777" w:rsidR="00A27A13" w:rsidRPr="00C40AC4" w:rsidRDefault="00A27A13" w:rsidP="00A27A13">
                    <w:pPr>
                      <w:spacing w:after="0" w:line="200" w:lineRule="exact"/>
                      <w:jc w:val="center"/>
                      <w:textboxTightWrap w:val="allLines"/>
                      <w:rPr>
                        <w:rFonts w:cs="Times New Roman"/>
                        <w:kern w:val="16"/>
                        <w:sz w:val="18"/>
                        <w:szCs w:val="18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</w:pPr>
                    <w:r w:rsidRPr="00C40AC4">
                      <w:rPr>
                        <w:rFonts w:cs="Times New Roman"/>
                        <w:b/>
                        <w:kern w:val="16"/>
                        <w:sz w:val="18"/>
                        <w:szCs w:val="18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</w:r>
                    <w:r w:rsidRPr="00D42043">
                      <w:rPr>
                        <w:rFonts w:cs="Times New Roman"/>
                        <w:b/>
                        <w:kern w:val="16"/>
                        <w:sz w:val="19"/>
                        <w:szCs w:val="19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t>Please address all correspondence to: THE CHIEF EXECUTIVE OFFICER</w:t>
                    </w:r>
                    <w:r w:rsidRPr="00C40AC4">
                      <w:rPr>
                        <w:rFonts w:cs="Times New Roman"/>
                        <w:b/>
                        <w:kern w:val="16"/>
                        <w:sz w:val="18"/>
                        <w:szCs w:val="18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F5200" w14:textId="77777777" w:rsidR="00A47286" w:rsidRDefault="00A4728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5A9C5C" wp14:editId="3E2D5315">
              <wp:simplePos x="0" y="0"/>
              <wp:positionH relativeFrom="column">
                <wp:posOffset>-676275</wp:posOffset>
              </wp:positionH>
              <wp:positionV relativeFrom="paragraph">
                <wp:posOffset>-680085</wp:posOffset>
              </wp:positionV>
              <wp:extent cx="7067550" cy="952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5255D" w14:textId="77777777" w:rsidR="006D0F9F" w:rsidRPr="00792643" w:rsidRDefault="006D0F9F" w:rsidP="006D0F9F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bookmarkStart w:id="2" w:name="_Hlk534970189"/>
                          <w:r w:rsidRPr="006D715E">
                            <w:rPr>
                              <w:rFonts w:asciiTheme="minorHAnsi" w:hAnsiTheme="minorHAnsi" w:cstheme="minorHAnsi"/>
                              <w:b/>
                              <w:bCs/>
                              <w:color w:val="404040" w:themeColor="text1" w:themeTint="BF"/>
                              <w:sz w:val="18"/>
                              <w:szCs w:val="18"/>
                            </w:rPr>
                            <w:t>DIRECTORS</w:t>
                          </w:r>
                        </w:p>
                        <w:p w14:paraId="6A625E32" w14:textId="3FC696AA" w:rsidR="007E1807" w:rsidRDefault="006D0F9F" w:rsidP="006D0F9F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M</w:t>
                          </w: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C Reddy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(President), </w:t>
                          </w:r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EN Ngcobo</w:t>
                          </w: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(Vice President),</w:t>
                          </w:r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AD Twala (Vice President),</w:t>
                          </w: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7E1807"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PJA Du</w:t>
                          </w:r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P</w:t>
                          </w:r>
                          <w:r w:rsidR="007E1807"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lessis</w:t>
                          </w: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(Past President),</w:t>
                          </w: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C6016B4" w14:textId="5AC48246" w:rsidR="006D0F9F" w:rsidRDefault="006D0F9F" w:rsidP="007E1807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LA Muller, </w:t>
                          </w:r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KH Gama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,</w:t>
                          </w:r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N Dladla, Z Malaza, A Marais, </w:t>
                          </w:r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ME von </w:t>
                          </w:r>
                          <w:proofErr w:type="spellStart"/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Ronge</w:t>
                          </w:r>
                          <w:proofErr w:type="spellEnd"/>
                          <w:r w:rsidRPr="006D715E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OSD </w:t>
                          </w:r>
                          <w:proofErr w:type="spellStart"/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Garegae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M Kunene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B Brown</w:t>
                          </w:r>
                          <w:r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A Sheik</w:t>
                          </w:r>
                        </w:p>
                        <w:p w14:paraId="2D53B49C" w14:textId="77777777" w:rsidR="006D0F9F" w:rsidRDefault="006D0F9F" w:rsidP="006D0F9F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2"/>
                              <w:szCs w:val="12"/>
                            </w:rPr>
                          </w:pPr>
                        </w:p>
                        <w:p w14:paraId="7F448781" w14:textId="5B682064" w:rsidR="006D0F9F" w:rsidRPr="00792643" w:rsidRDefault="006D0F9F" w:rsidP="006D0F9F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036319"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Ex-officio members:</w:t>
                          </w:r>
                          <w:r w:rsidRPr="00792643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NL </w:t>
                          </w:r>
                          <w:proofErr w:type="spellStart"/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Gqoli</w:t>
                          </w:r>
                          <w:proofErr w:type="spellEnd"/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W </w:t>
                          </w:r>
                          <w:proofErr w:type="spellStart"/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Jooste</w:t>
                          </w:r>
                          <w:proofErr w:type="spellEnd"/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S </w:t>
                          </w:r>
                          <w:proofErr w:type="spellStart"/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Zakwe</w:t>
                          </w:r>
                          <w:proofErr w:type="spellEnd"/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AL Stander, S </w:t>
                          </w:r>
                          <w:proofErr w:type="spellStart"/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Shokane</w:t>
                          </w:r>
                          <w:proofErr w:type="spellEnd"/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, B </w:t>
                          </w:r>
                          <w:proofErr w:type="spellStart"/>
                          <w:r w:rsidR="007E1807" w:rsidRP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Matshikwe</w:t>
                          </w:r>
                          <w:proofErr w:type="spellEnd"/>
                          <w:r w:rsidR="007E1807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16"/>
                              <w:szCs w:val="16"/>
                            </w:rPr>
                            <w:t>, A Janse, K de Klerk</w:t>
                          </w:r>
                        </w:p>
                        <w:bookmarkEnd w:id="2"/>
                        <w:p w14:paraId="030F60F8" w14:textId="77777777" w:rsidR="006D0F9F" w:rsidRPr="00792643" w:rsidRDefault="006D0F9F" w:rsidP="006D0F9F">
                          <w:pPr>
                            <w:jc w:val="center"/>
                            <w:textboxTightWrap w:val="allLines"/>
                            <w:rPr>
                              <w:b/>
                              <w:kern w:val="16"/>
                              <w:sz w:val="18"/>
                              <w:szCs w:val="18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</w:pPr>
                        </w:p>
                        <w:p w14:paraId="0007BC60" w14:textId="77777777" w:rsidR="006D0F9F" w:rsidRPr="00792643" w:rsidRDefault="006D0F9F" w:rsidP="006D0F9F">
                          <w:pPr>
                            <w:jc w:val="center"/>
                            <w:textboxTightWrap w:val="allLines"/>
                            <w:rPr>
                              <w:kern w:val="16"/>
                              <w:sz w:val="18"/>
                              <w:szCs w:val="18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792643">
                            <w:rPr>
                              <w:b/>
                              <w:kern w:val="16"/>
                              <w:sz w:val="18"/>
                              <w:szCs w:val="18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t>Please address all correspondence to: THE CHIEF EXECUTIVE OFFICER</w:t>
                          </w:r>
                          <w:r w:rsidRPr="00792643">
                            <w:rPr>
                              <w:b/>
                              <w:kern w:val="16"/>
                              <w:sz w:val="18"/>
                              <w:szCs w:val="18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</w:r>
                        </w:p>
                        <w:p w14:paraId="036B234D" w14:textId="6B4A8E62" w:rsidR="0068538C" w:rsidRPr="00C40AC4" w:rsidRDefault="0068538C" w:rsidP="0068538C">
                          <w:pPr>
                            <w:spacing w:after="0" w:line="200" w:lineRule="exact"/>
                            <w:jc w:val="center"/>
                            <w:textboxTightWrap w:val="allLines"/>
                            <w:rPr>
                              <w:rFonts w:cs="Times New Roman"/>
                              <w:kern w:val="16"/>
                              <w:sz w:val="18"/>
                              <w:szCs w:val="18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B5A9C5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3.25pt;margin-top:-53.55pt;width:556.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" filled="f" stroked="f">
              <v:textbox>
                <w:txbxContent>
                  <w:p w14:paraId="2645255D" w14:textId="77777777" w:rsidR="006D0F9F" w:rsidRPr="00792643" w:rsidRDefault="006D0F9F" w:rsidP="006D0F9F">
                    <w:pPr>
                      <w:pStyle w:val="BasicParagraph"/>
                      <w:suppressAutoHyphens/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bookmarkStart w:id="1" w:name="_Hlk534970189"/>
                    <w:r w:rsidRPr="006D715E">
                      <w:rPr>
                        <w:rFonts w:asciiTheme="minorHAnsi" w:hAnsiTheme="minorHAnsi" w:cstheme="minorHAnsi"/>
                        <w:b/>
                        <w:bCs/>
                        <w:color w:val="404040" w:themeColor="text1" w:themeTint="BF"/>
                        <w:sz w:val="18"/>
                        <w:szCs w:val="18"/>
                      </w:rPr>
                      <w:t>DIRECTORS</w:t>
                    </w:r>
                  </w:p>
                  <w:p w14:paraId="6A625E32" w14:textId="3FC696AA" w:rsidR="007E1807" w:rsidRDefault="006D0F9F" w:rsidP="006D0F9F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M</w:t>
                    </w: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C Reddy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 (President), </w:t>
                    </w:r>
                    <w:r w:rsidR="007E1807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EN Ngcobo</w:t>
                    </w: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 (Vice President),</w:t>
                    </w:r>
                    <w:r w:rsidR="007E1807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 AD Twala (Vice President),</w:t>
                    </w: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="007E1807"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PJA Du</w:t>
                    </w:r>
                    <w:r w:rsidR="007E1807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 P</w:t>
                    </w:r>
                    <w:r w:rsidR="007E1807"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lessis</w:t>
                    </w: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(Past President),</w:t>
                    </w: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</w:p>
                  <w:p w14:paraId="1C6016B4" w14:textId="5AC48246" w:rsidR="006D0F9F" w:rsidRDefault="006D0F9F" w:rsidP="007E1807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</w:pP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LA Muller, </w:t>
                    </w:r>
                    <w:r w:rsidR="007E1807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KH Gama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,</w:t>
                    </w:r>
                    <w:r w:rsidR="007E1807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N Dladla, Z Malaza, A Marais, </w:t>
                    </w:r>
                    <w:r w:rsidR="007E1807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ME von Ronge</w:t>
                    </w:r>
                    <w:r w:rsidRPr="006D715E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, </w:t>
                    </w:r>
                    <w:r w:rsidR="007E1807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OSD Garegae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, </w:t>
                    </w:r>
                    <w:r w:rsidR="007E1807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M Kunene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, </w:t>
                    </w:r>
                    <w:r w:rsidR="007E1807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B Brown</w:t>
                    </w:r>
                    <w:r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, </w:t>
                    </w:r>
                    <w:r w:rsidR="007E1807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A Sheik</w:t>
                    </w:r>
                  </w:p>
                  <w:p w14:paraId="2D53B49C" w14:textId="77777777" w:rsidR="006D0F9F" w:rsidRDefault="006D0F9F" w:rsidP="006D0F9F">
                    <w:pPr>
                      <w:pStyle w:val="BasicParagraph"/>
                      <w:suppressAutoHyphens/>
                      <w:spacing w:line="240" w:lineRule="auto"/>
                      <w:rPr>
                        <w:rFonts w:asciiTheme="minorHAnsi" w:hAnsiTheme="minorHAnsi" w:cstheme="minorHAnsi"/>
                        <w:color w:val="404040" w:themeColor="text1" w:themeTint="BF"/>
                        <w:sz w:val="12"/>
                        <w:szCs w:val="12"/>
                      </w:rPr>
                    </w:pPr>
                  </w:p>
                  <w:p w14:paraId="7F448781" w14:textId="5B682064" w:rsidR="006D0F9F" w:rsidRPr="00792643" w:rsidRDefault="006D0F9F" w:rsidP="006D0F9F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</w:pPr>
                    <w:r w:rsidRPr="00036319">
                      <w:rPr>
                        <w:rFonts w:asciiTheme="minorHAnsi" w:hAnsiTheme="minorHAnsi" w:cstheme="minorHAnsi"/>
                        <w:b/>
                        <w:color w:val="404040" w:themeColor="text1" w:themeTint="BF"/>
                        <w:sz w:val="16"/>
                        <w:szCs w:val="16"/>
                      </w:rPr>
                      <w:t>Ex-officio members:</w:t>
                    </w:r>
                    <w:r w:rsidRPr="00792643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="007E1807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 xml:space="preserve">NL Gqoli, W Jooste, S Zakwe, AL Stander, S Shokane, B </w:t>
                    </w:r>
                    <w:r w:rsidR="007E1807" w:rsidRPr="007E1807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Matshikwe</w:t>
                    </w:r>
                    <w:r w:rsidR="007E1807">
                      <w:rPr>
                        <w:rFonts w:asciiTheme="minorHAnsi" w:hAnsiTheme="minorHAnsi" w:cstheme="minorHAnsi"/>
                        <w:color w:val="404040" w:themeColor="text1" w:themeTint="BF"/>
                        <w:sz w:val="16"/>
                        <w:szCs w:val="16"/>
                      </w:rPr>
                      <w:t>, A Janse, K de Klerk</w:t>
                    </w:r>
                  </w:p>
                  <w:bookmarkEnd w:id="1"/>
                  <w:p w14:paraId="030F60F8" w14:textId="77777777" w:rsidR="006D0F9F" w:rsidRPr="00792643" w:rsidRDefault="006D0F9F" w:rsidP="006D0F9F">
                    <w:pPr>
                      <w:jc w:val="center"/>
                      <w:textboxTightWrap w:val="allLines"/>
                      <w:rPr>
                        <w:b/>
                        <w:kern w:val="16"/>
                        <w:sz w:val="18"/>
                        <w:szCs w:val="18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</w:pPr>
                  </w:p>
                  <w:p w14:paraId="0007BC60" w14:textId="77777777" w:rsidR="006D0F9F" w:rsidRPr="00792643" w:rsidRDefault="006D0F9F" w:rsidP="006D0F9F">
                    <w:pPr>
                      <w:jc w:val="center"/>
                      <w:textboxTightWrap w:val="allLines"/>
                      <w:rPr>
                        <w:kern w:val="16"/>
                        <w:sz w:val="18"/>
                        <w:szCs w:val="18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</w:pPr>
                    <w:r w:rsidRPr="00792643">
                      <w:rPr>
                        <w:b/>
                        <w:kern w:val="16"/>
                        <w:sz w:val="18"/>
                        <w:szCs w:val="18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t>Please address all correspondence to: THE CHIEF EXECUTIVE OFFICER</w:t>
                    </w:r>
                    <w:r w:rsidRPr="00792643">
                      <w:rPr>
                        <w:b/>
                        <w:kern w:val="16"/>
                        <w:sz w:val="18"/>
                        <w:szCs w:val="18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</w:r>
                  </w:p>
                  <w:p w14:paraId="036B234D" w14:textId="6B4A8E62" w:rsidR="0068538C" w:rsidRPr="00C40AC4" w:rsidRDefault="0068538C" w:rsidP="0068538C">
                    <w:pPr>
                      <w:spacing w:after="0" w:line="200" w:lineRule="exact"/>
                      <w:jc w:val="center"/>
                      <w:textboxTightWrap w:val="allLines"/>
                      <w:rPr>
                        <w:rFonts w:cs="Times New Roman"/>
                        <w:kern w:val="16"/>
                        <w:sz w:val="18"/>
                        <w:szCs w:val="18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037DA" w14:textId="77777777" w:rsidR="00E770E4" w:rsidRDefault="00E770E4" w:rsidP="0068538C">
      <w:pPr>
        <w:spacing w:after="0" w:line="240" w:lineRule="auto"/>
      </w:pPr>
      <w:r>
        <w:separator/>
      </w:r>
    </w:p>
  </w:footnote>
  <w:footnote w:type="continuationSeparator" w:id="0">
    <w:p w14:paraId="2A57B75C" w14:textId="77777777" w:rsidR="00E770E4" w:rsidRDefault="00E770E4" w:rsidP="0068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A611D" w14:textId="77777777" w:rsidR="0068538C" w:rsidRDefault="0068538C" w:rsidP="0068538C">
    <w:pPr>
      <w:tabs>
        <w:tab w:val="center" w:pos="4513"/>
      </w:tabs>
      <w:rPr>
        <w:noProof/>
        <w:lang w:eastAsia="en-Z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458A0A" wp14:editId="42CD90D4">
              <wp:simplePos x="0" y="0"/>
              <wp:positionH relativeFrom="column">
                <wp:posOffset>3796030</wp:posOffset>
              </wp:positionH>
              <wp:positionV relativeFrom="paragraph">
                <wp:posOffset>314325</wp:posOffset>
              </wp:positionV>
              <wp:extent cx="2374265" cy="1403985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9286A" w14:textId="77777777" w:rsidR="0068538C" w:rsidRPr="00BB468B" w:rsidRDefault="0068538C" w:rsidP="0068538C">
                          <w:pPr>
                            <w:spacing w:after="0" w:line="220" w:lineRule="exact"/>
                            <w:jc w:val="right"/>
                            <w:textboxTightWrap w:val="allLines"/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</w:pPr>
                          <w:r w:rsidRPr="00BB468B">
                            <w:rPr>
                              <w:rFonts w:ascii="Times New Roman" w:hAnsi="Times New Roman" w:cs="Times New Roman"/>
                              <w:b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t>PHYSICAL ADDRESS</w:t>
                          </w:r>
                          <w:r w:rsidRPr="00BB468B">
                            <w:rPr>
                              <w:rFonts w:ascii="Times New Roman" w:hAnsi="Times New Roman" w:cs="Times New Roman"/>
                              <w:b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</w:r>
                          <w:r w:rsidR="00D151C1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t>28</w:t>
                          </w:r>
                          <w:r w:rsidRPr="00BB468B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t xml:space="preserve"> </w:t>
                          </w:r>
                          <w:r w:rsidR="00D151C1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t>Fortress Street</w:t>
                          </w:r>
                          <w:r w:rsidRPr="00BB468B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t>, Kempton Park, 1620</w:t>
                          </w:r>
                          <w:r w:rsidRPr="00BB468B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</w:r>
                          <w:r w:rsidRPr="00BB468B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</w:r>
                          <w:r w:rsidRPr="00BB468B">
                            <w:rPr>
                              <w:rFonts w:ascii="Times New Roman" w:hAnsi="Times New Roman" w:cs="Times New Roman"/>
                              <w:b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t>POSTAL ADDRESS</w:t>
                          </w:r>
                          <w:r w:rsidRPr="00BB468B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  <w:t>PO Box 4003, Kempton Park, 1620</w:t>
                          </w:r>
                          <w:r w:rsidRPr="00BB468B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</w:r>
                          <w:r w:rsidRPr="00BB468B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</w:r>
                          <w:r w:rsidRPr="00BB468B">
                            <w:rPr>
                              <w:rFonts w:ascii="Times New Roman" w:hAnsi="Times New Roman" w:cs="Times New Roman"/>
                              <w:b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t>T:</w:t>
                          </w:r>
                          <w:r w:rsidRPr="00BB468B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t xml:space="preserve"> +27 11 394 0879</w:t>
                          </w:r>
                          <w:r w:rsidRPr="00BB468B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</w:r>
                          <w:r w:rsidRPr="00BB468B">
                            <w:rPr>
                              <w:rFonts w:ascii="Times New Roman" w:hAnsi="Times New Roman" w:cs="Times New Roman"/>
                              <w:b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t>F:</w:t>
                          </w:r>
                          <w:r w:rsidRPr="00BB468B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t xml:space="preserve"> +27 11 394 0886</w:t>
                          </w:r>
                          <w:r w:rsidRPr="00BB468B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</w:r>
                          <w:r w:rsidRPr="00BB468B">
                            <w:rPr>
                              <w:rFonts w:ascii="Times New Roman" w:hAnsi="Times New Roman" w:cs="Times New Roman"/>
                              <w:b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t>E:</w:t>
                          </w:r>
                          <w:r w:rsidR="00D151C1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t xml:space="preserve"> ceo@cigfaro.co.za</w:t>
                          </w:r>
                          <w:r w:rsidR="00D151C1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  <w:t>www.cigfaro</w:t>
                          </w:r>
                          <w:r w:rsidRPr="00BB468B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t>.co.za</w:t>
                          </w:r>
                          <w:r w:rsidRPr="00BB468B">
                            <w:rPr>
                              <w:rFonts w:ascii="Times New Roman" w:hAnsi="Times New Roman" w:cs="Times New Roman"/>
                              <w:kern w:val="16"/>
                              <w:sz w:val="20"/>
                              <w:szCs w:val="20"/>
                              <w14:numForm w14:val="lining"/>
                              <w14:numSpacing w14:val="proportional"/>
                              <w14:stylisticSets>
                                <w14:styleSet w14:id="1"/>
                              </w14:stylisticSets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458A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8.9pt;margin-top:24.75pt;width:186.95pt;height:110.5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" filled="f" stroked="f">
              <v:textbox style="mso-fit-shape-to-text:t">
                <w:txbxContent>
                  <w:p w14:paraId="6BD9286A" w14:textId="77777777" w:rsidR="0068538C" w:rsidRPr="00BB468B" w:rsidRDefault="0068538C" w:rsidP="0068538C">
                    <w:pPr>
                      <w:spacing w:after="0" w:line="220" w:lineRule="exact"/>
                      <w:jc w:val="right"/>
                      <w:textboxTightWrap w:val="allLines"/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</w:pPr>
                    <w:r w:rsidRPr="00BB468B">
                      <w:rPr>
                        <w:rFonts w:ascii="Times New Roman" w:hAnsi="Times New Roman" w:cs="Times New Roman"/>
                        <w:b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t>PHYSICAL ADDRESS</w:t>
                    </w:r>
                    <w:r w:rsidRPr="00BB468B">
                      <w:rPr>
                        <w:rFonts w:ascii="Times New Roman" w:hAnsi="Times New Roman" w:cs="Times New Roman"/>
                        <w:b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</w:r>
                    <w:r w:rsidR="00D151C1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t>28</w:t>
                    </w:r>
                    <w:r w:rsidRPr="00BB468B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t xml:space="preserve"> </w:t>
                    </w:r>
                    <w:r w:rsidR="00D151C1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t>Fortress Street</w:t>
                    </w:r>
                    <w:r w:rsidRPr="00BB468B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t>, Kempton Park, 1620</w:t>
                    </w:r>
                    <w:r w:rsidRPr="00BB468B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</w:r>
                    <w:r w:rsidRPr="00BB468B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</w:r>
                    <w:r w:rsidRPr="00BB468B">
                      <w:rPr>
                        <w:rFonts w:ascii="Times New Roman" w:hAnsi="Times New Roman" w:cs="Times New Roman"/>
                        <w:b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t>POSTAL ADDRESS</w:t>
                    </w:r>
                    <w:r w:rsidRPr="00BB468B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  <w:t>PO Box 4003, Kempton Park, 1620</w:t>
                    </w:r>
                    <w:r w:rsidRPr="00BB468B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</w:r>
                    <w:r w:rsidRPr="00BB468B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</w:r>
                    <w:r w:rsidRPr="00BB468B">
                      <w:rPr>
                        <w:rFonts w:ascii="Times New Roman" w:hAnsi="Times New Roman" w:cs="Times New Roman"/>
                        <w:b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t>T:</w:t>
                    </w:r>
                    <w:r w:rsidRPr="00BB468B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t xml:space="preserve"> +27 11 394 0879</w:t>
                    </w:r>
                    <w:r w:rsidRPr="00BB468B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</w:r>
                    <w:r w:rsidRPr="00BB468B">
                      <w:rPr>
                        <w:rFonts w:ascii="Times New Roman" w:hAnsi="Times New Roman" w:cs="Times New Roman"/>
                        <w:b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t>F:</w:t>
                    </w:r>
                    <w:r w:rsidRPr="00BB468B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t xml:space="preserve"> +27 11 394 0886</w:t>
                    </w:r>
                    <w:r w:rsidRPr="00BB468B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</w:r>
                    <w:r w:rsidRPr="00BB468B">
                      <w:rPr>
                        <w:rFonts w:ascii="Times New Roman" w:hAnsi="Times New Roman" w:cs="Times New Roman"/>
                        <w:b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t>E:</w:t>
                    </w:r>
                    <w:r w:rsidR="00D151C1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t xml:space="preserve"> ceo@cigfaro.co.za</w:t>
                    </w:r>
                    <w:r w:rsidR="00D151C1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  <w:t>www.cigfaro</w:t>
                    </w:r>
                    <w:r w:rsidRPr="00BB468B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t>.co.za</w:t>
                    </w:r>
                    <w:r w:rsidRPr="00BB468B">
                      <w:rPr>
                        <w:rFonts w:ascii="Times New Roman" w:hAnsi="Times New Roman" w:cs="Times New Roman"/>
                        <w:kern w:val="16"/>
                        <w:sz w:val="20"/>
                        <w:szCs w:val="20"/>
                        <w14:numForm w14:val="lining"/>
                        <w14:numSpacing w14:val="proportional"/>
                        <w14:stylisticSets>
                          <w14:styleSet w14:id="1"/>
                        </w14:stylisticSets>
                      </w:rPr>
                      <w:c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ZA"/>
      </w:rPr>
      <w:tab/>
    </w:r>
    <w:r w:rsidR="00C33EEC">
      <w:rPr>
        <w:noProof/>
        <w:lang w:val="en-US"/>
      </w:rPr>
      <w:drawing>
        <wp:inline distT="0" distB="0" distL="0" distR="0" wp14:anchorId="6339DDC5" wp14:editId="3DFDB6B8">
          <wp:extent cx="1434662" cy="1434662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GFARO AND IMF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662" cy="1434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FC74EC" w14:textId="77777777" w:rsidR="00B90C41" w:rsidRDefault="00B90C41" w:rsidP="00B90C41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Reg. No. 1929/001781/08</w:t>
    </w:r>
  </w:p>
  <w:p w14:paraId="6D1E3DF9" w14:textId="77777777" w:rsidR="00B90C41" w:rsidRDefault="00B90C41" w:rsidP="00B90C41">
    <w:pPr>
      <w:spacing w:line="240" w:lineRule="auto"/>
      <w:jc w:val="center"/>
      <w:rPr>
        <w:noProof/>
        <w:lang w:eastAsia="en-ZA"/>
      </w:rPr>
    </w:pPr>
    <w:r>
      <w:rPr>
        <w:sz w:val="16"/>
        <w:szCs w:val="16"/>
      </w:rPr>
      <w:t>Non-Profit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885"/>
    <w:multiLevelType w:val="hybridMultilevel"/>
    <w:tmpl w:val="8FAEAD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048D1"/>
    <w:multiLevelType w:val="hybridMultilevel"/>
    <w:tmpl w:val="9FAC3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7A39"/>
    <w:multiLevelType w:val="hybridMultilevel"/>
    <w:tmpl w:val="C49C2A6E"/>
    <w:lvl w:ilvl="0" w:tplc="94445EF2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92C12"/>
    <w:multiLevelType w:val="hybridMultilevel"/>
    <w:tmpl w:val="637AD452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B6EFD"/>
    <w:multiLevelType w:val="hybridMultilevel"/>
    <w:tmpl w:val="44BC4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8C"/>
    <w:rsid w:val="00054809"/>
    <w:rsid w:val="00072DDD"/>
    <w:rsid w:val="00090CB0"/>
    <w:rsid w:val="000E5832"/>
    <w:rsid w:val="00102F83"/>
    <w:rsid w:val="00110D67"/>
    <w:rsid w:val="001D2426"/>
    <w:rsid w:val="001E6C89"/>
    <w:rsid w:val="00282583"/>
    <w:rsid w:val="002B2CEA"/>
    <w:rsid w:val="002E3DE7"/>
    <w:rsid w:val="003348E2"/>
    <w:rsid w:val="004228ED"/>
    <w:rsid w:val="00441DDE"/>
    <w:rsid w:val="004C21D8"/>
    <w:rsid w:val="00542136"/>
    <w:rsid w:val="005D7669"/>
    <w:rsid w:val="0068538C"/>
    <w:rsid w:val="006A0070"/>
    <w:rsid w:val="006D0F9F"/>
    <w:rsid w:val="006D62CF"/>
    <w:rsid w:val="00714937"/>
    <w:rsid w:val="0073195E"/>
    <w:rsid w:val="00732530"/>
    <w:rsid w:val="007347AE"/>
    <w:rsid w:val="007434AD"/>
    <w:rsid w:val="00753364"/>
    <w:rsid w:val="007B71C3"/>
    <w:rsid w:val="007E1807"/>
    <w:rsid w:val="008519F4"/>
    <w:rsid w:val="00872A12"/>
    <w:rsid w:val="0092119D"/>
    <w:rsid w:val="0096629F"/>
    <w:rsid w:val="00993CC4"/>
    <w:rsid w:val="009D24BE"/>
    <w:rsid w:val="00A27A13"/>
    <w:rsid w:val="00A47286"/>
    <w:rsid w:val="00A51C93"/>
    <w:rsid w:val="00B90C41"/>
    <w:rsid w:val="00BA5612"/>
    <w:rsid w:val="00C33EEC"/>
    <w:rsid w:val="00C504B3"/>
    <w:rsid w:val="00CB1DE9"/>
    <w:rsid w:val="00CE263F"/>
    <w:rsid w:val="00CF1851"/>
    <w:rsid w:val="00D02568"/>
    <w:rsid w:val="00D06155"/>
    <w:rsid w:val="00D151C1"/>
    <w:rsid w:val="00D555F3"/>
    <w:rsid w:val="00D7789B"/>
    <w:rsid w:val="00D9706D"/>
    <w:rsid w:val="00E0137D"/>
    <w:rsid w:val="00E561FF"/>
    <w:rsid w:val="00E564E4"/>
    <w:rsid w:val="00E770E4"/>
    <w:rsid w:val="00F50EDB"/>
    <w:rsid w:val="00FC0BAF"/>
    <w:rsid w:val="00FD4360"/>
    <w:rsid w:val="00FE390A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08CC1"/>
  <w15:docId w15:val="{6BFBAC79-5FB6-4867-AF0D-6B76280D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8C"/>
  </w:style>
  <w:style w:type="paragraph" w:styleId="Footer">
    <w:name w:val="footer"/>
    <w:basedOn w:val="Normal"/>
    <w:link w:val="FooterChar"/>
    <w:uiPriority w:val="99"/>
    <w:unhideWhenUsed/>
    <w:rsid w:val="0068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8C"/>
  </w:style>
  <w:style w:type="paragraph" w:styleId="BalloonText">
    <w:name w:val="Balloon Text"/>
    <w:basedOn w:val="Normal"/>
    <w:link w:val="BalloonTextChar"/>
    <w:uiPriority w:val="99"/>
    <w:semiHidden/>
    <w:unhideWhenUsed/>
    <w:rsid w:val="00D1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C1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2A1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4228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28ED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33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C33E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1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binet.co.z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cigfaro.co.z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 Nolte</dc:creator>
  <cp:lastModifiedBy>Windows User</cp:lastModifiedBy>
  <cp:revision>4</cp:revision>
  <cp:lastPrinted>2020-01-23T07:27:00Z</cp:lastPrinted>
  <dcterms:created xsi:type="dcterms:W3CDTF">2022-03-14T09:11:00Z</dcterms:created>
  <dcterms:modified xsi:type="dcterms:W3CDTF">2022-03-20T21:09:00Z</dcterms:modified>
</cp:coreProperties>
</file>