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698F" w14:textId="77777777" w:rsidR="00320629" w:rsidRPr="004973E0" w:rsidRDefault="00B63100" w:rsidP="00FF608C">
      <w:pPr>
        <w:ind w:left="142"/>
        <w:jc w:val="center"/>
        <w:rPr>
          <w:rFonts w:ascii="Candara" w:eastAsia="Galdeano" w:hAnsi="Candara" w:cs="Galdeano"/>
          <w:b/>
          <w:color w:val="002060"/>
          <w:sz w:val="28"/>
          <w:szCs w:val="28"/>
        </w:rPr>
      </w:pPr>
      <w:r w:rsidRPr="004973E0">
        <w:rPr>
          <w:rFonts w:ascii="Candara" w:eastAsia="Galdeano" w:hAnsi="Candara" w:cs="Galdeano"/>
          <w:b/>
          <w:color w:val="002060"/>
          <w:sz w:val="28"/>
          <w:szCs w:val="28"/>
        </w:rPr>
        <w:t>Transformational Leadership enhancing service delivery in the Public Sector</w:t>
      </w:r>
    </w:p>
    <w:tbl>
      <w:tblPr>
        <w:tblStyle w:val="TableGrid"/>
        <w:tblpPr w:leftFromText="180" w:rightFromText="180" w:vertAnchor="text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1824"/>
        <w:gridCol w:w="161"/>
        <w:gridCol w:w="2713"/>
        <w:gridCol w:w="1601"/>
        <w:gridCol w:w="1209"/>
        <w:gridCol w:w="64"/>
        <w:gridCol w:w="3202"/>
      </w:tblGrid>
      <w:tr w:rsidR="000248ED" w:rsidRPr="00D051C2" w14:paraId="32189554" w14:textId="77777777" w:rsidTr="00B63100">
        <w:tc>
          <w:tcPr>
            <w:tcW w:w="10774" w:type="dxa"/>
            <w:gridSpan w:val="7"/>
            <w:shd w:val="clear" w:color="auto" w:fill="B8CCE4" w:themeFill="accent1" w:themeFillTint="66"/>
          </w:tcPr>
          <w:p w14:paraId="251858EF" w14:textId="77777777" w:rsidR="00646CDE" w:rsidRPr="00CD197A" w:rsidRDefault="000248ED" w:rsidP="00B63100">
            <w:pPr>
              <w:jc w:val="center"/>
              <w:rPr>
                <w:rFonts w:ascii="Candara" w:eastAsia="Galdeano" w:hAnsi="Candara" w:cs="Galdeano"/>
                <w:b/>
                <w:noProof/>
                <w:color w:val="1F497D" w:themeColor="text2"/>
                <w:sz w:val="32"/>
                <w:szCs w:val="32"/>
              </w:rPr>
            </w:pPr>
            <w:r w:rsidRPr="00CD197A">
              <w:rPr>
                <w:rFonts w:ascii="Candara" w:eastAsia="Galdeano" w:hAnsi="Candara" w:cs="Galdeano"/>
                <w:b/>
                <w:noProof/>
                <w:color w:val="1F497D" w:themeColor="text2"/>
                <w:sz w:val="32"/>
                <w:szCs w:val="32"/>
              </w:rPr>
              <w:t>Sunday 06 October 2019</w:t>
            </w:r>
          </w:p>
        </w:tc>
      </w:tr>
      <w:tr w:rsidR="00174C35" w:rsidRPr="00D051C2" w14:paraId="6E50A1AC" w14:textId="77777777" w:rsidTr="00646CDE">
        <w:tc>
          <w:tcPr>
            <w:tcW w:w="1824" w:type="dxa"/>
            <w:shd w:val="clear" w:color="auto" w:fill="FFFFFF" w:themeFill="background1"/>
          </w:tcPr>
          <w:p w14:paraId="74257C72" w14:textId="77777777" w:rsidR="00174C35" w:rsidRPr="00BD2CA5" w:rsidRDefault="00174C35" w:rsidP="00710CE4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Time</w:t>
            </w:r>
          </w:p>
        </w:tc>
        <w:tc>
          <w:tcPr>
            <w:tcW w:w="5748" w:type="dxa"/>
            <w:gridSpan w:val="5"/>
            <w:shd w:val="clear" w:color="auto" w:fill="FFFFFF" w:themeFill="background1"/>
          </w:tcPr>
          <w:p w14:paraId="5D2425D0" w14:textId="77777777" w:rsidR="00174C35" w:rsidRPr="00BD2CA5" w:rsidRDefault="00174C35" w:rsidP="00710CE4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Activity</w:t>
            </w:r>
          </w:p>
        </w:tc>
        <w:tc>
          <w:tcPr>
            <w:tcW w:w="3202" w:type="dxa"/>
            <w:shd w:val="clear" w:color="auto" w:fill="FFFFFF" w:themeFill="background1"/>
          </w:tcPr>
          <w:p w14:paraId="4ECB74E7" w14:textId="77777777" w:rsidR="00174C35" w:rsidRPr="00BD2CA5" w:rsidRDefault="00174C35" w:rsidP="00710CE4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Venue</w:t>
            </w:r>
          </w:p>
        </w:tc>
      </w:tr>
      <w:tr w:rsidR="00174C35" w:rsidRPr="00D051C2" w14:paraId="21F76620" w14:textId="77777777" w:rsidTr="00646CDE">
        <w:tc>
          <w:tcPr>
            <w:tcW w:w="1824" w:type="dxa"/>
            <w:shd w:val="clear" w:color="auto" w:fill="DDD9C3" w:themeFill="background2" w:themeFillShade="E6"/>
          </w:tcPr>
          <w:p w14:paraId="265748EF" w14:textId="77777777" w:rsidR="00174C35" w:rsidRPr="00BD2CA5" w:rsidRDefault="00174C35" w:rsidP="00710CE4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12:00 – 19:00</w:t>
            </w:r>
          </w:p>
        </w:tc>
        <w:tc>
          <w:tcPr>
            <w:tcW w:w="5748" w:type="dxa"/>
            <w:gridSpan w:val="5"/>
            <w:shd w:val="clear" w:color="auto" w:fill="DDD9C3" w:themeFill="background2" w:themeFillShade="E6"/>
          </w:tcPr>
          <w:p w14:paraId="7D95BFA1" w14:textId="77777777" w:rsidR="00174C35" w:rsidRPr="00BD2CA5" w:rsidRDefault="00174C35" w:rsidP="00710CE4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Registration &amp; Late Registrations</w:t>
            </w:r>
          </w:p>
        </w:tc>
        <w:tc>
          <w:tcPr>
            <w:tcW w:w="3202" w:type="dxa"/>
            <w:shd w:val="clear" w:color="auto" w:fill="DDD9C3" w:themeFill="background2" w:themeFillShade="E6"/>
          </w:tcPr>
          <w:p w14:paraId="74E57647" w14:textId="77777777" w:rsidR="00174C35" w:rsidRPr="00BD2CA5" w:rsidRDefault="00174C35" w:rsidP="00710CE4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Conference Centre Foyer</w:t>
            </w:r>
          </w:p>
        </w:tc>
      </w:tr>
      <w:tr w:rsidR="00E0458A" w:rsidRPr="00D051C2" w14:paraId="303F5654" w14:textId="77777777" w:rsidTr="00340049">
        <w:tc>
          <w:tcPr>
            <w:tcW w:w="10774" w:type="dxa"/>
            <w:gridSpan w:val="7"/>
            <w:shd w:val="clear" w:color="auto" w:fill="C4BC96" w:themeFill="background2" w:themeFillShade="BF"/>
          </w:tcPr>
          <w:p w14:paraId="404849AD" w14:textId="0F7B5B54" w:rsidR="00E0458A" w:rsidRPr="00340049" w:rsidRDefault="0097007D" w:rsidP="0097007D">
            <w:pPr>
              <w:jc w:val="center"/>
              <w:rPr>
                <w:rFonts w:ascii="Candara" w:eastAsia="Galdeano" w:hAnsi="Candara" w:cs="Galdeano"/>
                <w:b/>
                <w:bCs/>
                <w:color w:val="0070C0"/>
                <w:sz w:val="18"/>
                <w:szCs w:val="18"/>
              </w:rPr>
            </w:pPr>
            <w:r w:rsidRPr="00340049">
              <w:rPr>
                <w:rFonts w:ascii="Candara" w:eastAsia="Galdeano" w:hAnsi="Candara" w:cs="Galdeano"/>
                <w:b/>
                <w:bCs/>
                <w:color w:val="0070C0"/>
                <w:sz w:val="18"/>
                <w:szCs w:val="18"/>
              </w:rPr>
              <w:t>Pre-Conference Master Class</w:t>
            </w:r>
          </w:p>
        </w:tc>
      </w:tr>
      <w:tr w:rsidR="00E0458A" w:rsidRPr="00D051C2" w14:paraId="1DBF252B" w14:textId="77777777" w:rsidTr="00340049">
        <w:tc>
          <w:tcPr>
            <w:tcW w:w="1824" w:type="dxa"/>
            <w:shd w:val="clear" w:color="auto" w:fill="C4BC96" w:themeFill="background2" w:themeFillShade="BF"/>
          </w:tcPr>
          <w:p w14:paraId="2B15957F" w14:textId="77777777" w:rsidR="00E0458A" w:rsidRPr="00340049" w:rsidRDefault="00E0458A" w:rsidP="00710CE4">
            <w:pPr>
              <w:rPr>
                <w:rFonts w:ascii="Candara" w:eastAsia="Galdeano" w:hAnsi="Candara" w:cs="Galdeano"/>
                <w:b/>
                <w:color w:val="0070C0"/>
                <w:sz w:val="18"/>
                <w:szCs w:val="18"/>
              </w:rPr>
            </w:pPr>
            <w:r w:rsidRPr="00340049">
              <w:rPr>
                <w:rFonts w:ascii="Candara" w:eastAsia="Galdeano" w:hAnsi="Candara" w:cs="Galdeano"/>
                <w:b/>
                <w:color w:val="0070C0"/>
                <w:sz w:val="18"/>
                <w:szCs w:val="18"/>
              </w:rPr>
              <w:t>14:00 – 17:00</w:t>
            </w:r>
          </w:p>
        </w:tc>
        <w:tc>
          <w:tcPr>
            <w:tcW w:w="4475" w:type="dxa"/>
            <w:gridSpan w:val="3"/>
            <w:shd w:val="clear" w:color="auto" w:fill="C4BC96" w:themeFill="background2" w:themeFillShade="BF"/>
          </w:tcPr>
          <w:p w14:paraId="7614E1A1" w14:textId="0270C0C9" w:rsidR="00E0458A" w:rsidRPr="00340049" w:rsidRDefault="00E0458A" w:rsidP="00646CDE">
            <w:pPr>
              <w:rPr>
                <w:rFonts w:ascii="Candara" w:eastAsia="Galdeano" w:hAnsi="Candara" w:cs="Galdeano"/>
                <w:b/>
                <w:color w:val="0070C0"/>
                <w:sz w:val="18"/>
                <w:szCs w:val="18"/>
              </w:rPr>
            </w:pPr>
            <w:r w:rsidRPr="00340049">
              <w:rPr>
                <w:rFonts w:ascii="Candara" w:eastAsia="Galdeano" w:hAnsi="Candara" w:cs="Galdeano"/>
                <w:b/>
                <w:color w:val="0070C0"/>
                <w:sz w:val="18"/>
                <w:szCs w:val="18"/>
              </w:rPr>
              <w:t>Pre-Conference SCM Master Class</w:t>
            </w:r>
          </w:p>
          <w:p w14:paraId="1A20DC0B" w14:textId="77777777" w:rsidR="00E0458A" w:rsidRPr="00340049" w:rsidRDefault="00E0458A" w:rsidP="00B63100">
            <w:pPr>
              <w:pStyle w:val="ListParagraph"/>
              <w:numPr>
                <w:ilvl w:val="0"/>
                <w:numId w:val="47"/>
              </w:numPr>
              <w:rPr>
                <w:rFonts w:ascii="Candara" w:eastAsia="Galdeano" w:hAnsi="Candara" w:cs="Galdeano"/>
                <w:color w:val="0070C0"/>
                <w:sz w:val="18"/>
                <w:szCs w:val="18"/>
              </w:rPr>
            </w:pPr>
            <w:r w:rsidRPr="00340049">
              <w:rPr>
                <w:rFonts w:ascii="Candara" w:eastAsia="Galdeano" w:hAnsi="Candara" w:cs="Galdeano"/>
                <w:color w:val="0070C0"/>
                <w:sz w:val="18"/>
                <w:szCs w:val="18"/>
              </w:rPr>
              <w:t>Unpacking the PPPFA – Local suppliers, Local content</w:t>
            </w:r>
          </w:p>
          <w:p w14:paraId="3C553195" w14:textId="77777777" w:rsidR="00E0458A" w:rsidRPr="00340049" w:rsidRDefault="00E0458A" w:rsidP="00B63100">
            <w:pPr>
              <w:pStyle w:val="ListParagraph"/>
              <w:numPr>
                <w:ilvl w:val="0"/>
                <w:numId w:val="47"/>
              </w:numPr>
              <w:rPr>
                <w:rFonts w:ascii="Candara" w:eastAsia="Galdeano" w:hAnsi="Candara" w:cs="Galdeano"/>
                <w:color w:val="0070C0"/>
                <w:sz w:val="18"/>
                <w:szCs w:val="18"/>
              </w:rPr>
            </w:pPr>
            <w:r w:rsidRPr="00340049">
              <w:rPr>
                <w:rFonts w:ascii="Candara" w:eastAsia="Galdeano" w:hAnsi="Candara" w:cs="Galdeano"/>
                <w:color w:val="0070C0"/>
                <w:sz w:val="18"/>
                <w:szCs w:val="18"/>
              </w:rPr>
              <w:t>Radical Economic transformation</w:t>
            </w:r>
          </w:p>
          <w:p w14:paraId="5590CE75" w14:textId="77777777" w:rsidR="00E0458A" w:rsidRPr="00340049" w:rsidRDefault="00E0458A" w:rsidP="00E0458A">
            <w:pPr>
              <w:pStyle w:val="ListParagraph"/>
              <w:numPr>
                <w:ilvl w:val="0"/>
                <w:numId w:val="47"/>
              </w:numPr>
              <w:rPr>
                <w:rFonts w:ascii="Candara" w:eastAsia="Galdeano" w:hAnsi="Candara" w:cs="Galdeano"/>
                <w:color w:val="0070C0"/>
                <w:sz w:val="18"/>
                <w:szCs w:val="18"/>
              </w:rPr>
            </w:pPr>
            <w:r w:rsidRPr="00340049">
              <w:rPr>
                <w:rFonts w:ascii="Candara" w:eastAsia="Galdeano" w:hAnsi="Candara" w:cs="Galdeano"/>
                <w:color w:val="0070C0"/>
                <w:sz w:val="18"/>
                <w:szCs w:val="18"/>
              </w:rPr>
              <w:t>Regulation 32 and 36 – View from NT</w:t>
            </w:r>
          </w:p>
          <w:p w14:paraId="2F4D34BF" w14:textId="77777777" w:rsidR="00E0458A" w:rsidRPr="00340049" w:rsidRDefault="00E0458A" w:rsidP="00E0458A">
            <w:pPr>
              <w:pStyle w:val="ListParagraph"/>
              <w:numPr>
                <w:ilvl w:val="0"/>
                <w:numId w:val="47"/>
              </w:numPr>
              <w:rPr>
                <w:rFonts w:ascii="Candara" w:eastAsia="Galdeano" w:hAnsi="Candara" w:cs="Galdeano"/>
                <w:color w:val="0070C0"/>
                <w:sz w:val="18"/>
                <w:szCs w:val="18"/>
              </w:rPr>
            </w:pPr>
            <w:r w:rsidRPr="00340049">
              <w:rPr>
                <w:rFonts w:ascii="Candara" w:eastAsia="Galdeano" w:hAnsi="Candara" w:cs="Galdeano"/>
                <w:color w:val="0070C0"/>
                <w:sz w:val="18"/>
                <w:szCs w:val="18"/>
              </w:rPr>
              <w:t>Transversal tenders</w:t>
            </w:r>
          </w:p>
          <w:p w14:paraId="6F96082E" w14:textId="3FED5FD9" w:rsidR="00E0458A" w:rsidRPr="00340049" w:rsidRDefault="00E0458A" w:rsidP="00E0458A">
            <w:pPr>
              <w:pStyle w:val="ListParagraph"/>
              <w:numPr>
                <w:ilvl w:val="0"/>
                <w:numId w:val="47"/>
              </w:numPr>
              <w:rPr>
                <w:rFonts w:ascii="Candara" w:eastAsia="Galdeano" w:hAnsi="Candara" w:cs="Galdeano"/>
                <w:color w:val="0070C0"/>
                <w:sz w:val="18"/>
                <w:szCs w:val="18"/>
              </w:rPr>
            </w:pPr>
            <w:r w:rsidRPr="00340049">
              <w:rPr>
                <w:rFonts w:ascii="Candara" w:eastAsia="Galdeano" w:hAnsi="Candara" w:cs="Galdeano"/>
                <w:color w:val="0070C0"/>
                <w:sz w:val="18"/>
                <w:szCs w:val="18"/>
              </w:rPr>
              <w:t>UIFW (unpack MBD5 for contract awards)</w:t>
            </w:r>
          </w:p>
        </w:tc>
        <w:tc>
          <w:tcPr>
            <w:tcW w:w="4475" w:type="dxa"/>
            <w:gridSpan w:val="3"/>
            <w:shd w:val="clear" w:color="auto" w:fill="C4BC96" w:themeFill="background2" w:themeFillShade="BF"/>
          </w:tcPr>
          <w:p w14:paraId="5A95CC65" w14:textId="77777777" w:rsidR="00E0458A" w:rsidRPr="00340049" w:rsidRDefault="00E0458A" w:rsidP="00E0458A">
            <w:pPr>
              <w:rPr>
                <w:rFonts w:ascii="Candara" w:eastAsia="Galdeano" w:hAnsi="Candara" w:cs="Galdeano"/>
                <w:b/>
                <w:color w:val="0070C0"/>
                <w:sz w:val="18"/>
                <w:szCs w:val="18"/>
              </w:rPr>
            </w:pPr>
            <w:r w:rsidRPr="00340049">
              <w:rPr>
                <w:rFonts w:ascii="Candara" w:eastAsia="Galdeano" w:hAnsi="Candara" w:cs="Galdeano"/>
                <w:b/>
                <w:color w:val="0070C0"/>
                <w:sz w:val="18"/>
                <w:szCs w:val="18"/>
              </w:rPr>
              <w:t>Pre-Conference Revenue Master Class</w:t>
            </w:r>
          </w:p>
          <w:p w14:paraId="08377C36" w14:textId="33F6E252" w:rsidR="00E0458A" w:rsidRPr="00340049" w:rsidRDefault="00E0458A" w:rsidP="00E0458A">
            <w:pPr>
              <w:pStyle w:val="ListParagraph"/>
              <w:numPr>
                <w:ilvl w:val="0"/>
                <w:numId w:val="49"/>
              </w:numPr>
              <w:ind w:left="259" w:hanging="259"/>
              <w:rPr>
                <w:rFonts w:ascii="Candara" w:eastAsia="Galdeano" w:hAnsi="Candara" w:cs="Galdeano"/>
                <w:bCs/>
                <w:color w:val="0070C0"/>
                <w:sz w:val="18"/>
                <w:szCs w:val="18"/>
              </w:rPr>
            </w:pPr>
            <w:r w:rsidRPr="00340049">
              <w:rPr>
                <w:rFonts w:ascii="Candara" w:eastAsia="Galdeano" w:hAnsi="Candara" w:cs="Galdeano"/>
                <w:bCs/>
                <w:color w:val="0070C0"/>
                <w:sz w:val="18"/>
                <w:szCs w:val="18"/>
              </w:rPr>
              <w:t>Breaking the barriers of Revenue facing Municipal Sustainability</w:t>
            </w:r>
          </w:p>
          <w:p w14:paraId="1DF2168D" w14:textId="77777777" w:rsidR="00E0458A" w:rsidRPr="00E4334B" w:rsidRDefault="00E0458A" w:rsidP="00E0458A">
            <w:pPr>
              <w:pStyle w:val="ListParagraph"/>
              <w:numPr>
                <w:ilvl w:val="0"/>
                <w:numId w:val="48"/>
              </w:numPr>
              <w:ind w:left="259" w:hanging="259"/>
              <w:rPr>
                <w:rFonts w:ascii="Candara" w:eastAsia="Galdeano" w:hAnsi="Candara" w:cs="Galdeano"/>
                <w:b/>
                <w:color w:val="0070C0"/>
                <w:sz w:val="18"/>
                <w:szCs w:val="18"/>
              </w:rPr>
            </w:pPr>
            <w:r w:rsidRPr="00340049">
              <w:rPr>
                <w:rFonts w:ascii="Candara" w:eastAsia="Galdeano" w:hAnsi="Candara" w:cs="Galdeano"/>
                <w:bCs/>
                <w:color w:val="0070C0"/>
                <w:sz w:val="18"/>
                <w:szCs w:val="18"/>
              </w:rPr>
              <w:t>Municipal Sustainability through enlarging the territory of Revenue base.</w:t>
            </w:r>
          </w:p>
          <w:p w14:paraId="4675515D" w14:textId="5F4CAF0F" w:rsidR="00E4334B" w:rsidRPr="00E4334B" w:rsidRDefault="00E4334B" w:rsidP="00E0458A">
            <w:pPr>
              <w:pStyle w:val="ListParagraph"/>
              <w:numPr>
                <w:ilvl w:val="0"/>
                <w:numId w:val="48"/>
              </w:numPr>
              <w:ind w:left="259" w:hanging="259"/>
              <w:rPr>
                <w:rFonts w:ascii="Candara" w:eastAsia="Galdeano" w:hAnsi="Candara" w:cs="Galdeano"/>
                <w:color w:val="0070C0"/>
                <w:sz w:val="18"/>
                <w:szCs w:val="18"/>
              </w:rPr>
            </w:pPr>
            <w:r w:rsidRPr="00E4334B">
              <w:rPr>
                <w:rFonts w:ascii="Candara" w:eastAsia="Galdeano" w:hAnsi="Candara" w:cs="Galdeano"/>
                <w:color w:val="0070C0"/>
                <w:sz w:val="18"/>
                <w:szCs w:val="18"/>
              </w:rPr>
              <w:t>Revenue protection measures for CFO’s to drive out in the utility services to protect the municipal income streams and limit technical losses</w:t>
            </w:r>
          </w:p>
        </w:tc>
      </w:tr>
      <w:tr w:rsidR="00174C35" w:rsidRPr="00D051C2" w14:paraId="5F942FF9" w14:textId="77777777" w:rsidTr="00B63100">
        <w:trPr>
          <w:trHeight w:val="292"/>
        </w:trPr>
        <w:tc>
          <w:tcPr>
            <w:tcW w:w="10774" w:type="dxa"/>
            <w:gridSpan w:val="7"/>
            <w:shd w:val="clear" w:color="auto" w:fill="B8CCE4" w:themeFill="accent1" w:themeFillTint="66"/>
          </w:tcPr>
          <w:p w14:paraId="4901A7EE" w14:textId="77777777" w:rsidR="00646CDE" w:rsidRPr="00B63100" w:rsidRDefault="00174C35" w:rsidP="00B63100">
            <w:pPr>
              <w:widowControl w:val="0"/>
              <w:jc w:val="center"/>
              <w:rPr>
                <w:rFonts w:ascii="Candara" w:eastAsia="Galdeano" w:hAnsi="Candara" w:cs="Galdeano"/>
                <w:b/>
                <w:color w:val="1F497D" w:themeColor="text2"/>
                <w:sz w:val="32"/>
                <w:szCs w:val="32"/>
              </w:rPr>
            </w:pPr>
            <w:r w:rsidRPr="00CD197A">
              <w:rPr>
                <w:rFonts w:ascii="Candara" w:eastAsia="Galdeano" w:hAnsi="Candara" w:cs="Galdeano"/>
                <w:b/>
                <w:color w:val="1F497D" w:themeColor="text2"/>
                <w:sz w:val="32"/>
                <w:szCs w:val="32"/>
              </w:rPr>
              <w:t>Monday 07 October 2019</w:t>
            </w:r>
          </w:p>
        </w:tc>
      </w:tr>
      <w:tr w:rsidR="00174C35" w:rsidRPr="00D051C2" w14:paraId="74064258" w14:textId="77777777" w:rsidTr="00646CDE">
        <w:tc>
          <w:tcPr>
            <w:tcW w:w="10774" w:type="dxa"/>
            <w:gridSpan w:val="7"/>
          </w:tcPr>
          <w:p w14:paraId="53014D7B" w14:textId="3BF7B57F" w:rsidR="00174C35" w:rsidRPr="00BD2CA5" w:rsidRDefault="00174C35" w:rsidP="008E07CE">
            <w:pPr>
              <w:widowControl w:val="0"/>
              <w:rPr>
                <w:rFonts w:ascii="Candara" w:hAnsi="Candara"/>
                <w:color w:val="FF0000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Program Directors: </w:t>
            </w:r>
            <w:r w:rsidR="0048434C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 </w:t>
            </w:r>
            <w:r w:rsidR="008C22F2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Cheryl Reddy</w:t>
            </w:r>
            <w:r w:rsidR="0048434C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 &amp; Krish Kumar</w:t>
            </w:r>
          </w:p>
        </w:tc>
      </w:tr>
      <w:tr w:rsidR="00174C35" w:rsidRPr="00D051C2" w14:paraId="6B398551" w14:textId="77777777" w:rsidTr="00646CDE">
        <w:trPr>
          <w:trHeight w:val="300"/>
        </w:trPr>
        <w:tc>
          <w:tcPr>
            <w:tcW w:w="1824" w:type="dxa"/>
            <w:shd w:val="clear" w:color="auto" w:fill="DDD9C3" w:themeFill="background2" w:themeFillShade="E6"/>
          </w:tcPr>
          <w:p w14:paraId="2F2C21EE" w14:textId="77777777" w:rsidR="00174C35" w:rsidRPr="00BD2CA5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07:30 – 09:00</w:t>
            </w:r>
          </w:p>
        </w:tc>
        <w:tc>
          <w:tcPr>
            <w:tcW w:w="8950" w:type="dxa"/>
            <w:gridSpan w:val="6"/>
            <w:shd w:val="clear" w:color="auto" w:fill="DDD9C3" w:themeFill="background2" w:themeFillShade="E6"/>
          </w:tcPr>
          <w:p w14:paraId="4B1E79F5" w14:textId="77777777" w:rsidR="00174C35" w:rsidRPr="00BD2CA5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 xml:space="preserve">Late Registration </w:t>
            </w:r>
          </w:p>
        </w:tc>
      </w:tr>
      <w:tr w:rsidR="00174C35" w:rsidRPr="00D051C2" w14:paraId="38D24745" w14:textId="77777777" w:rsidTr="00646CDE">
        <w:tc>
          <w:tcPr>
            <w:tcW w:w="1824" w:type="dxa"/>
          </w:tcPr>
          <w:p w14:paraId="18BC620C" w14:textId="77777777" w:rsidR="00174C35" w:rsidRPr="00BD2CA5" w:rsidRDefault="00174C35" w:rsidP="00710CE4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09:00 – 09:10</w:t>
            </w:r>
          </w:p>
        </w:tc>
        <w:tc>
          <w:tcPr>
            <w:tcW w:w="8950" w:type="dxa"/>
            <w:gridSpan w:val="6"/>
          </w:tcPr>
          <w:p w14:paraId="0E0A3650" w14:textId="4F6A9541" w:rsidR="00174C35" w:rsidRPr="00BD2CA5" w:rsidRDefault="00174C35" w:rsidP="00710CE4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National Anthem</w:t>
            </w:r>
            <w:r w:rsidR="00D24CD2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                                                                                                                Umlazi Gospel Choir</w:t>
            </w:r>
          </w:p>
        </w:tc>
      </w:tr>
      <w:tr w:rsidR="00174C35" w:rsidRPr="00D051C2" w14:paraId="3B0204BE" w14:textId="77777777" w:rsidTr="00B6108B">
        <w:tc>
          <w:tcPr>
            <w:tcW w:w="1824" w:type="dxa"/>
          </w:tcPr>
          <w:p w14:paraId="76050259" w14:textId="77777777" w:rsidR="00174C35" w:rsidRPr="00BD2CA5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09:10 – 09:30</w:t>
            </w:r>
          </w:p>
          <w:p w14:paraId="3937F9D5" w14:textId="77777777" w:rsidR="00174C35" w:rsidRPr="00BD2CA5" w:rsidRDefault="00174C35" w:rsidP="00DE5397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S1</w:t>
            </w:r>
          </w:p>
        </w:tc>
        <w:tc>
          <w:tcPr>
            <w:tcW w:w="5748" w:type="dxa"/>
            <w:gridSpan w:val="5"/>
          </w:tcPr>
          <w:p w14:paraId="337830A1" w14:textId="77777777" w:rsidR="00174C35" w:rsidRPr="00BD2CA5" w:rsidRDefault="00174C35" w:rsidP="001C3CEE">
            <w:pPr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hAnsi="Candara"/>
                <w:color w:val="1F497D" w:themeColor="text2"/>
                <w:sz w:val="18"/>
                <w:szCs w:val="18"/>
              </w:rPr>
              <w:t>Welcoming Address by the Executive Mayor</w:t>
            </w:r>
          </w:p>
        </w:tc>
        <w:tc>
          <w:tcPr>
            <w:tcW w:w="3202" w:type="dxa"/>
            <w:shd w:val="clear" w:color="auto" w:fill="auto"/>
          </w:tcPr>
          <w:p w14:paraId="24EE5892" w14:textId="2713CE9C" w:rsidR="00174C35" w:rsidRPr="00B6108B" w:rsidRDefault="00174C35" w:rsidP="001C3CEE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B6108B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Mayor </w:t>
            </w:r>
            <w:r w:rsidR="009B67BE" w:rsidRPr="00B6108B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Mxolisi Kaunda</w:t>
            </w:r>
          </w:p>
          <w:p w14:paraId="66C8A8D6" w14:textId="77777777" w:rsidR="00174C35" w:rsidRPr="00B6108B" w:rsidRDefault="00174C35" w:rsidP="001C3CEE">
            <w:pPr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r w:rsidRPr="00B6108B"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 xml:space="preserve">Executive Mayor </w:t>
            </w:r>
            <w:proofErr w:type="spellStart"/>
            <w:r w:rsidRPr="00B6108B"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>EThekwini</w:t>
            </w:r>
            <w:proofErr w:type="spellEnd"/>
          </w:p>
        </w:tc>
      </w:tr>
      <w:tr w:rsidR="00174C35" w:rsidRPr="00D051C2" w14:paraId="66E5C52A" w14:textId="77777777" w:rsidTr="00646CDE">
        <w:tc>
          <w:tcPr>
            <w:tcW w:w="1824" w:type="dxa"/>
          </w:tcPr>
          <w:p w14:paraId="577CAF2F" w14:textId="77777777" w:rsidR="00174C35" w:rsidRPr="00BD2CA5" w:rsidRDefault="00174C35" w:rsidP="000248ED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09:30 – 10:00</w:t>
            </w:r>
          </w:p>
          <w:p w14:paraId="655986D2" w14:textId="77777777" w:rsidR="00174C35" w:rsidRPr="00BD2CA5" w:rsidRDefault="00174C35" w:rsidP="00DE5397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S2</w:t>
            </w:r>
          </w:p>
        </w:tc>
        <w:tc>
          <w:tcPr>
            <w:tcW w:w="5748" w:type="dxa"/>
            <w:gridSpan w:val="5"/>
          </w:tcPr>
          <w:p w14:paraId="369623F2" w14:textId="77777777" w:rsidR="00174C35" w:rsidRPr="00BD2CA5" w:rsidRDefault="00174C35" w:rsidP="000248ED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CIGFARO Presidential Address &amp; Opening of the Conference</w:t>
            </w:r>
          </w:p>
        </w:tc>
        <w:tc>
          <w:tcPr>
            <w:tcW w:w="3202" w:type="dxa"/>
          </w:tcPr>
          <w:p w14:paraId="38EDC5D8" w14:textId="77777777" w:rsidR="00174C35" w:rsidRPr="00BD2CA5" w:rsidRDefault="00174C35" w:rsidP="000248ED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Peet du Plessis</w:t>
            </w:r>
          </w:p>
          <w:p w14:paraId="14CBBB86" w14:textId="77777777" w:rsidR="00174C35" w:rsidRPr="00BD2CA5" w:rsidRDefault="00174C35" w:rsidP="000248ED">
            <w:pPr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 xml:space="preserve">CIGFARO President </w:t>
            </w:r>
          </w:p>
        </w:tc>
      </w:tr>
      <w:tr w:rsidR="00217D5A" w:rsidRPr="00D051C2" w14:paraId="0F31BA4E" w14:textId="77777777" w:rsidTr="00646CDE">
        <w:tc>
          <w:tcPr>
            <w:tcW w:w="1824" w:type="dxa"/>
          </w:tcPr>
          <w:p w14:paraId="485483D4" w14:textId="2E15F188" w:rsidR="00217D5A" w:rsidRPr="00BD2CA5" w:rsidRDefault="00217D5A" w:rsidP="000248ED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S3</w:t>
            </w:r>
          </w:p>
        </w:tc>
        <w:tc>
          <w:tcPr>
            <w:tcW w:w="5748" w:type="dxa"/>
            <w:gridSpan w:val="5"/>
          </w:tcPr>
          <w:p w14:paraId="6D52454A" w14:textId="24180DD6" w:rsidR="00217D5A" w:rsidRPr="00BD2CA5" w:rsidRDefault="00217D5A" w:rsidP="000248ED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Word of Support</w:t>
            </w:r>
          </w:p>
        </w:tc>
        <w:tc>
          <w:tcPr>
            <w:tcW w:w="3202" w:type="dxa"/>
          </w:tcPr>
          <w:p w14:paraId="3F870AB5" w14:textId="5C6FC905" w:rsidR="00196846" w:rsidRDefault="002B41E5" w:rsidP="000248ED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Alex Mabunda</w:t>
            </w:r>
          </w:p>
          <w:p w14:paraId="08390998" w14:textId="26868A26" w:rsidR="00217D5A" w:rsidRPr="00196846" w:rsidRDefault="00217D5A" w:rsidP="000248ED">
            <w:pPr>
              <w:rPr>
                <w:rFonts w:ascii="Candara" w:hAnsi="Candara"/>
                <w:bCs/>
                <w:color w:val="1F497D" w:themeColor="text2"/>
                <w:sz w:val="18"/>
                <w:szCs w:val="18"/>
              </w:rPr>
            </w:pPr>
            <w:r w:rsidRPr="00196846">
              <w:rPr>
                <w:rFonts w:ascii="Candara" w:hAnsi="Candara"/>
                <w:bCs/>
                <w:color w:val="1F497D" w:themeColor="text2"/>
                <w:sz w:val="18"/>
                <w:szCs w:val="18"/>
              </w:rPr>
              <w:t>Ntiyiso</w:t>
            </w:r>
            <w:r w:rsidR="00196846">
              <w:rPr>
                <w:rFonts w:ascii="Candara" w:hAnsi="Candara"/>
                <w:bCs/>
                <w:color w:val="1F497D" w:themeColor="text2"/>
                <w:sz w:val="18"/>
                <w:szCs w:val="18"/>
              </w:rPr>
              <w:t xml:space="preserve"> Consulting</w:t>
            </w:r>
          </w:p>
        </w:tc>
      </w:tr>
      <w:tr w:rsidR="00174C35" w:rsidRPr="00D051C2" w14:paraId="17FE2623" w14:textId="77777777" w:rsidTr="00646CDE">
        <w:tc>
          <w:tcPr>
            <w:tcW w:w="1824" w:type="dxa"/>
          </w:tcPr>
          <w:p w14:paraId="17C9D306" w14:textId="77777777" w:rsidR="00E03133" w:rsidRDefault="00174C35" w:rsidP="00DE5397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10:00 – 10:30</w:t>
            </w: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                                 </w:t>
            </w:r>
          </w:p>
          <w:p w14:paraId="34B13CD6" w14:textId="77777777" w:rsidR="00E03133" w:rsidRDefault="00E03133" w:rsidP="00DE5397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</w:p>
          <w:p w14:paraId="0E77A54D" w14:textId="11CABBD6" w:rsidR="00174C35" w:rsidRPr="00BD2CA5" w:rsidRDefault="00174C35" w:rsidP="00DE5397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</w:t>
            </w:r>
            <w:r w:rsidR="00217D5A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5748" w:type="dxa"/>
            <w:gridSpan w:val="5"/>
          </w:tcPr>
          <w:p w14:paraId="1F0D405C" w14:textId="77777777" w:rsidR="00B63100" w:rsidRDefault="00174C35" w:rsidP="000248ED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 xml:space="preserve">Keynote Address: </w:t>
            </w:r>
          </w:p>
          <w:p w14:paraId="7EC0DC4E" w14:textId="71DEAEFC" w:rsidR="00174C35" w:rsidRPr="00BD2CA5" w:rsidRDefault="0090721A" w:rsidP="00AE0DE2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90721A">
              <w:rPr>
                <w:rFonts w:ascii="Candara" w:hAnsi="Candara"/>
                <w:color w:val="1F497D" w:themeColor="text2"/>
                <w:sz w:val="18"/>
                <w:szCs w:val="18"/>
              </w:rPr>
              <w:t>Transformational Leadership, an essential drive for financial turnaround (sustainability) in Public Sector</w:t>
            </w:r>
            <w:r w:rsidR="00AE0DE2">
              <w:rPr>
                <w:rFonts w:ascii="Candara" w:hAnsi="Candara"/>
                <w:color w:val="1F497D" w:themeColor="text2"/>
                <w:sz w:val="18"/>
                <w:szCs w:val="18"/>
              </w:rPr>
              <w:t xml:space="preserve"> with </w:t>
            </w:r>
            <w:r w:rsidR="00B63100"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Integrative Planning and Development between Public and Private Sector, and between the 3 Spheres of Government</w:t>
            </w:r>
          </w:p>
        </w:tc>
        <w:tc>
          <w:tcPr>
            <w:tcW w:w="3202" w:type="dxa"/>
          </w:tcPr>
          <w:p w14:paraId="47D090C6" w14:textId="65CD02A6" w:rsidR="00174C35" w:rsidRPr="008D5442" w:rsidRDefault="00BF60F5" w:rsidP="000248ED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8D5442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Nkosazana Dlamini</w:t>
            </w:r>
            <w:r w:rsidR="008D5442" w:rsidRPr="008D5442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Zuma</w:t>
            </w:r>
          </w:p>
          <w:p w14:paraId="274EE043" w14:textId="4EC3B67D" w:rsidR="00174C35" w:rsidRPr="00BD2CA5" w:rsidRDefault="00174C35" w:rsidP="000248ED">
            <w:pPr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r w:rsidRPr="008D5442"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 xml:space="preserve">Minister of </w:t>
            </w:r>
            <w:r w:rsidR="00BF60F5" w:rsidRPr="008D5442"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>COGTA</w:t>
            </w:r>
          </w:p>
        </w:tc>
      </w:tr>
      <w:tr w:rsidR="00174C35" w:rsidRPr="00D051C2" w14:paraId="0F271F5D" w14:textId="77777777" w:rsidTr="00646CDE">
        <w:tc>
          <w:tcPr>
            <w:tcW w:w="1824" w:type="dxa"/>
          </w:tcPr>
          <w:p w14:paraId="0C09BE3F" w14:textId="77777777" w:rsidR="00174C35" w:rsidRPr="00BD2CA5" w:rsidRDefault="00174C35" w:rsidP="00DE5397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10:30 – 11:00</w:t>
            </w:r>
          </w:p>
        </w:tc>
        <w:tc>
          <w:tcPr>
            <w:tcW w:w="5748" w:type="dxa"/>
            <w:gridSpan w:val="5"/>
          </w:tcPr>
          <w:p w14:paraId="6CD42CD5" w14:textId="77777777" w:rsidR="00174C35" w:rsidRPr="00BD2CA5" w:rsidRDefault="00174C35" w:rsidP="000248ED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Questions and Answers</w:t>
            </w:r>
          </w:p>
        </w:tc>
        <w:tc>
          <w:tcPr>
            <w:tcW w:w="3202" w:type="dxa"/>
          </w:tcPr>
          <w:p w14:paraId="22C8DF31" w14:textId="77777777" w:rsidR="00174C35" w:rsidRPr="00BD2CA5" w:rsidRDefault="00174C35" w:rsidP="000248ED">
            <w:pPr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>All</w:t>
            </w:r>
          </w:p>
        </w:tc>
      </w:tr>
      <w:tr w:rsidR="00174C35" w:rsidRPr="00D051C2" w14:paraId="319837AA" w14:textId="77777777" w:rsidTr="00646CDE">
        <w:tc>
          <w:tcPr>
            <w:tcW w:w="1824" w:type="dxa"/>
            <w:shd w:val="clear" w:color="auto" w:fill="DDD9C3" w:themeFill="background2" w:themeFillShade="E6"/>
          </w:tcPr>
          <w:p w14:paraId="6AEAEDFA" w14:textId="77777777" w:rsidR="00174C35" w:rsidRPr="00BD2CA5" w:rsidRDefault="00174C35" w:rsidP="009B42C7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11:00 – 11:30</w:t>
            </w:r>
          </w:p>
        </w:tc>
        <w:tc>
          <w:tcPr>
            <w:tcW w:w="5748" w:type="dxa"/>
            <w:gridSpan w:val="5"/>
            <w:shd w:val="clear" w:color="auto" w:fill="DDD9C3" w:themeFill="background2" w:themeFillShade="E6"/>
          </w:tcPr>
          <w:p w14:paraId="51B87CB1" w14:textId="77777777" w:rsidR="00174C35" w:rsidRPr="00BD2CA5" w:rsidRDefault="00174C35" w:rsidP="002F610A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Refreshments</w:t>
            </w:r>
            <w:r w:rsidRPr="00BD2CA5">
              <w:rPr>
                <w:sz w:val="18"/>
                <w:szCs w:val="18"/>
              </w:rPr>
              <w:t xml:space="preserve"> </w:t>
            </w: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and Viewing of Exhibition Stands</w:t>
            </w:r>
          </w:p>
        </w:tc>
        <w:tc>
          <w:tcPr>
            <w:tcW w:w="3202" w:type="dxa"/>
            <w:shd w:val="clear" w:color="auto" w:fill="DDD9C3" w:themeFill="background2" w:themeFillShade="E6"/>
          </w:tcPr>
          <w:p w14:paraId="2D94694B" w14:textId="77777777" w:rsidR="00174C35" w:rsidRPr="00BD2CA5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Exhibition Hall </w:t>
            </w:r>
          </w:p>
        </w:tc>
      </w:tr>
      <w:tr w:rsidR="00174C35" w:rsidRPr="00D051C2" w14:paraId="02E7909A" w14:textId="77777777" w:rsidTr="00646CDE">
        <w:tc>
          <w:tcPr>
            <w:tcW w:w="10774" w:type="dxa"/>
            <w:gridSpan w:val="7"/>
          </w:tcPr>
          <w:p w14:paraId="379C514C" w14:textId="05E9F028" w:rsidR="00174C35" w:rsidRPr="00BD2CA5" w:rsidRDefault="00174C35" w:rsidP="008E07C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Program Director:   </w:t>
            </w:r>
            <w:r w:rsidR="00E426F3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Jane Masite</w:t>
            </w:r>
            <w:r w:rsidR="0048434C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 &amp; Sidwell Mofokeng</w:t>
            </w:r>
          </w:p>
        </w:tc>
      </w:tr>
      <w:tr w:rsidR="00174C35" w:rsidRPr="00D051C2" w14:paraId="5905387C" w14:textId="77777777" w:rsidTr="00B6108B">
        <w:tc>
          <w:tcPr>
            <w:tcW w:w="1824" w:type="dxa"/>
          </w:tcPr>
          <w:p w14:paraId="08A31C12" w14:textId="77777777" w:rsidR="00174C35" w:rsidRPr="00BD2CA5" w:rsidRDefault="00174C35" w:rsidP="00710CE4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11:30 – 12:00</w:t>
            </w:r>
          </w:p>
          <w:p w14:paraId="747893E3" w14:textId="7F2FDEA9" w:rsidR="00174C35" w:rsidRPr="00BD2CA5" w:rsidRDefault="00174C35" w:rsidP="00DE5397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</w:t>
            </w:r>
            <w:r w:rsidR="00217D5A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5748" w:type="dxa"/>
            <w:gridSpan w:val="5"/>
          </w:tcPr>
          <w:p w14:paraId="50CE68E2" w14:textId="623B1924" w:rsidR="00174C35" w:rsidRPr="00BD2CA5" w:rsidRDefault="00B6108B" w:rsidP="00214C4E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B6108B">
              <w:rPr>
                <w:rFonts w:ascii="Candara" w:hAnsi="Candara"/>
                <w:color w:val="1F497D" w:themeColor="text2"/>
                <w:sz w:val="18"/>
                <w:szCs w:val="18"/>
                <w:lang w:val="en-ZA"/>
              </w:rPr>
              <w:t>Financial sustainability and fiscal resilience across government</w:t>
            </w:r>
          </w:p>
        </w:tc>
        <w:tc>
          <w:tcPr>
            <w:tcW w:w="3202" w:type="dxa"/>
            <w:shd w:val="clear" w:color="auto" w:fill="auto"/>
          </w:tcPr>
          <w:p w14:paraId="61E0A475" w14:textId="77777777" w:rsidR="00B6108B" w:rsidRPr="00B6108B" w:rsidRDefault="00B6108B" w:rsidP="00B6108B">
            <w:pPr>
              <w:contextualSpacing/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</w:pPr>
            <w:r w:rsidRPr="00B6108B"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  <w:t xml:space="preserve">Krish Kumar  </w:t>
            </w:r>
          </w:p>
          <w:p w14:paraId="0211FEE4" w14:textId="77777777" w:rsidR="00B6108B" w:rsidRPr="00B6108B" w:rsidRDefault="00B6108B" w:rsidP="00B6108B">
            <w:pPr>
              <w:contextualSpacing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6108B">
              <w:rPr>
                <w:rFonts w:ascii="Candara" w:hAnsi="Candara"/>
                <w:color w:val="1F497D" w:themeColor="text2"/>
                <w:sz w:val="18"/>
                <w:szCs w:val="18"/>
              </w:rPr>
              <w:t>Local Government</w:t>
            </w:r>
          </w:p>
          <w:p w14:paraId="5B07E5BC" w14:textId="6BD83E73" w:rsidR="00174C35" w:rsidRPr="00B6108B" w:rsidRDefault="00174C35" w:rsidP="00CD197A">
            <w:pPr>
              <w:contextualSpacing/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</w:p>
        </w:tc>
      </w:tr>
      <w:tr w:rsidR="00174C35" w:rsidRPr="00D051C2" w14:paraId="21ED2CEF" w14:textId="77777777" w:rsidTr="00646CDE">
        <w:tc>
          <w:tcPr>
            <w:tcW w:w="1824" w:type="dxa"/>
            <w:shd w:val="clear" w:color="auto" w:fill="FFFFFF" w:themeFill="background1"/>
          </w:tcPr>
          <w:p w14:paraId="3854C90F" w14:textId="77777777" w:rsidR="00174C35" w:rsidRPr="00BD2CA5" w:rsidRDefault="00174C35" w:rsidP="00710CE4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12:00 – 1</w:t>
            </w:r>
            <w:r w:rsidR="00E03133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2</w:t>
            </w: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:</w:t>
            </w:r>
            <w:r w:rsidR="00E03133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45</w:t>
            </w:r>
          </w:p>
          <w:p w14:paraId="27B22063" w14:textId="746A42E5" w:rsidR="00174C35" w:rsidRPr="00BD2CA5" w:rsidRDefault="00174C35" w:rsidP="00DE5397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</w:t>
            </w:r>
            <w:r w:rsidR="00217D5A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5748" w:type="dxa"/>
            <w:gridSpan w:val="5"/>
            <w:shd w:val="clear" w:color="auto" w:fill="FFFFFF" w:themeFill="background1"/>
          </w:tcPr>
          <w:p w14:paraId="77914AEE" w14:textId="77777777" w:rsidR="00174C35" w:rsidRPr="00BD2CA5" w:rsidRDefault="00174C35" w:rsidP="00214C4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Panel discussion</w:t>
            </w:r>
          </w:p>
          <w:p w14:paraId="1BF48BEB" w14:textId="77777777" w:rsidR="00174C35" w:rsidRPr="00BD2CA5" w:rsidRDefault="00174C35" w:rsidP="00214C4E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  <w:lang w:val="en-ZA"/>
              </w:rPr>
              <w:t>Financial sustainability and fiscal resilience across government</w:t>
            </w:r>
          </w:p>
        </w:tc>
        <w:tc>
          <w:tcPr>
            <w:tcW w:w="3202" w:type="dxa"/>
            <w:shd w:val="clear" w:color="auto" w:fill="FFFFFF" w:themeFill="background1"/>
          </w:tcPr>
          <w:p w14:paraId="254212C9" w14:textId="77777777" w:rsidR="00BD2CA5" w:rsidRPr="00BD2CA5" w:rsidRDefault="00174C35" w:rsidP="005E42D4">
            <w:pPr>
              <w:pStyle w:val="ListParagraph"/>
              <w:numPr>
                <w:ilvl w:val="0"/>
                <w:numId w:val="28"/>
              </w:numPr>
              <w:ind w:left="171" w:hanging="171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Krish Kumar  </w:t>
            </w:r>
          </w:p>
          <w:p w14:paraId="72D771FF" w14:textId="5B6A8C2C" w:rsidR="00174C35" w:rsidRPr="00BD2CA5" w:rsidRDefault="0097007D" w:rsidP="005E42D4">
            <w:pPr>
              <w:pStyle w:val="ListParagraph"/>
              <w:ind w:left="171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>
              <w:rPr>
                <w:rFonts w:ascii="Candara" w:hAnsi="Candara"/>
                <w:color w:val="1F497D" w:themeColor="text2"/>
                <w:sz w:val="18"/>
                <w:szCs w:val="18"/>
              </w:rPr>
              <w:t>L</w:t>
            </w:r>
            <w:r w:rsidR="00174C35" w:rsidRPr="00BD2CA5">
              <w:rPr>
                <w:rFonts w:ascii="Candara" w:hAnsi="Candara"/>
                <w:color w:val="1F497D" w:themeColor="text2"/>
                <w:sz w:val="18"/>
                <w:szCs w:val="18"/>
              </w:rPr>
              <w:t xml:space="preserve">ocal </w:t>
            </w:r>
            <w:r>
              <w:rPr>
                <w:rFonts w:ascii="Candara" w:hAnsi="Candara"/>
                <w:color w:val="1F497D" w:themeColor="text2"/>
                <w:sz w:val="18"/>
                <w:szCs w:val="18"/>
              </w:rPr>
              <w:t>G</w:t>
            </w:r>
            <w:r w:rsidR="00174C35" w:rsidRPr="00BD2CA5">
              <w:rPr>
                <w:rFonts w:ascii="Candara" w:hAnsi="Candara"/>
                <w:color w:val="1F497D" w:themeColor="text2"/>
                <w:sz w:val="18"/>
                <w:szCs w:val="18"/>
              </w:rPr>
              <w:t>overnment</w:t>
            </w:r>
          </w:p>
          <w:p w14:paraId="4E3D40B1" w14:textId="77777777" w:rsidR="00BD2CA5" w:rsidRPr="00BD2CA5" w:rsidRDefault="00174C35" w:rsidP="00196846">
            <w:pPr>
              <w:pStyle w:val="ListParagraph"/>
              <w:numPr>
                <w:ilvl w:val="0"/>
                <w:numId w:val="28"/>
              </w:numPr>
              <w:ind w:left="171" w:hanging="171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Jacob Twala </w:t>
            </w:r>
          </w:p>
          <w:p w14:paraId="1EE7A649" w14:textId="75A24B01" w:rsidR="00174C35" w:rsidRPr="00BD2CA5" w:rsidRDefault="0097007D" w:rsidP="00676DCE">
            <w:pPr>
              <w:pStyle w:val="ListParagraph"/>
              <w:ind w:left="171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>
              <w:rPr>
                <w:rFonts w:ascii="Candara" w:hAnsi="Candara"/>
                <w:color w:val="1F497D" w:themeColor="text2"/>
                <w:sz w:val="18"/>
                <w:szCs w:val="18"/>
              </w:rPr>
              <w:t>P</w:t>
            </w:r>
            <w:r w:rsidR="00174C35" w:rsidRPr="00BD2CA5">
              <w:rPr>
                <w:rFonts w:ascii="Candara" w:hAnsi="Candara"/>
                <w:color w:val="1F497D" w:themeColor="text2"/>
                <w:sz w:val="18"/>
                <w:szCs w:val="18"/>
              </w:rPr>
              <w:t xml:space="preserve">rovincial </w:t>
            </w:r>
            <w:r>
              <w:rPr>
                <w:rFonts w:ascii="Candara" w:hAnsi="Candara"/>
                <w:color w:val="1F497D" w:themeColor="text2"/>
                <w:sz w:val="18"/>
                <w:szCs w:val="18"/>
              </w:rPr>
              <w:t>G</w:t>
            </w:r>
            <w:r w:rsidR="00174C35" w:rsidRPr="00BD2CA5">
              <w:rPr>
                <w:rFonts w:ascii="Candara" w:hAnsi="Candara"/>
                <w:color w:val="1F497D" w:themeColor="text2"/>
                <w:sz w:val="18"/>
                <w:szCs w:val="18"/>
              </w:rPr>
              <w:t>overnment</w:t>
            </w:r>
          </w:p>
          <w:p w14:paraId="37E30C25" w14:textId="77777777" w:rsidR="00BD2CA5" w:rsidRPr="00BD2CA5" w:rsidRDefault="00BD2CA5" w:rsidP="00676DCE">
            <w:pPr>
              <w:pStyle w:val="ListParagraph"/>
              <w:numPr>
                <w:ilvl w:val="0"/>
                <w:numId w:val="28"/>
              </w:numPr>
              <w:ind w:left="171" w:hanging="171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Musa Makhunga </w:t>
            </w:r>
          </w:p>
          <w:p w14:paraId="1C55C82D" w14:textId="77777777" w:rsidR="00174C35" w:rsidRPr="00BD2CA5" w:rsidRDefault="00174C35" w:rsidP="00676DCE">
            <w:pPr>
              <w:pStyle w:val="ListParagraph"/>
              <w:ind w:left="171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hAnsi="Candara"/>
                <w:color w:val="1F497D" w:themeColor="text2"/>
                <w:sz w:val="18"/>
                <w:szCs w:val="18"/>
              </w:rPr>
              <w:t>Durban Chamber of Commerce</w:t>
            </w:r>
          </w:p>
        </w:tc>
      </w:tr>
      <w:tr w:rsidR="00174C35" w:rsidRPr="00D051C2" w14:paraId="3E60D00E" w14:textId="77777777" w:rsidTr="00646CDE">
        <w:tc>
          <w:tcPr>
            <w:tcW w:w="1824" w:type="dxa"/>
            <w:shd w:val="clear" w:color="auto" w:fill="DDD9C3" w:themeFill="background2" w:themeFillShade="E6"/>
          </w:tcPr>
          <w:p w14:paraId="22E18459" w14:textId="77777777" w:rsidR="00174C35" w:rsidRPr="00BD2CA5" w:rsidRDefault="00E03133" w:rsidP="009B42C7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12</w:t>
            </w:r>
            <w:r w:rsidR="00174C35"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45</w:t>
            </w:r>
            <w:r w:rsidR="00174C35"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 –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13</w:t>
            </w:r>
            <w:r w:rsidR="00174C35"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45</w:t>
            </w:r>
          </w:p>
        </w:tc>
        <w:tc>
          <w:tcPr>
            <w:tcW w:w="5748" w:type="dxa"/>
            <w:gridSpan w:val="5"/>
            <w:shd w:val="clear" w:color="auto" w:fill="DDD9C3" w:themeFill="background2" w:themeFillShade="E6"/>
          </w:tcPr>
          <w:p w14:paraId="409F14A9" w14:textId="77777777" w:rsidR="00174C35" w:rsidRPr="00BD2CA5" w:rsidRDefault="00174C35" w:rsidP="002F610A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Lunch</w:t>
            </w:r>
            <w:r w:rsidRPr="00BD2CA5">
              <w:rPr>
                <w:sz w:val="18"/>
                <w:szCs w:val="18"/>
              </w:rPr>
              <w:t xml:space="preserve"> </w:t>
            </w: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and Viewing of Exhibition Stands</w:t>
            </w:r>
          </w:p>
        </w:tc>
        <w:tc>
          <w:tcPr>
            <w:tcW w:w="3202" w:type="dxa"/>
            <w:shd w:val="clear" w:color="auto" w:fill="DDD9C3" w:themeFill="background2" w:themeFillShade="E6"/>
          </w:tcPr>
          <w:p w14:paraId="31E8786E" w14:textId="77777777" w:rsidR="00174C35" w:rsidRPr="00BD2CA5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Exhibition Hall 2</w:t>
            </w:r>
          </w:p>
        </w:tc>
      </w:tr>
      <w:tr w:rsidR="00174C35" w:rsidRPr="00D051C2" w14:paraId="4940653D" w14:textId="77777777" w:rsidTr="00646CDE">
        <w:tc>
          <w:tcPr>
            <w:tcW w:w="10774" w:type="dxa"/>
            <w:gridSpan w:val="7"/>
          </w:tcPr>
          <w:p w14:paraId="231A767D" w14:textId="2C329640" w:rsidR="00174C35" w:rsidRPr="00BD2CA5" w:rsidRDefault="00174C35" w:rsidP="008E07CE">
            <w:pPr>
              <w:widowControl w:val="0"/>
              <w:rPr>
                <w:rFonts w:ascii="Candara" w:hAnsi="Candara"/>
                <w:color w:val="FF0000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Program Director:  </w:t>
            </w:r>
            <w:r w:rsidR="004408ED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Bharthie </w:t>
            </w:r>
            <w:proofErr w:type="spellStart"/>
            <w:r w:rsidR="004408ED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Ranchodass</w:t>
            </w:r>
            <w:proofErr w:type="spellEnd"/>
            <w:r w:rsidR="0048434C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 &amp; Thuso Marumo</w:t>
            </w:r>
          </w:p>
        </w:tc>
      </w:tr>
      <w:tr w:rsidR="00BC396D" w:rsidRPr="00D051C2" w14:paraId="3576C7C0" w14:textId="77777777" w:rsidTr="00077E1C">
        <w:tc>
          <w:tcPr>
            <w:tcW w:w="1824" w:type="dxa"/>
            <w:shd w:val="clear" w:color="auto" w:fill="auto"/>
          </w:tcPr>
          <w:p w14:paraId="4678A81B" w14:textId="76D80BFF" w:rsidR="00BC396D" w:rsidRPr="00340554" w:rsidRDefault="00BC396D" w:rsidP="00BC396D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340554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13:45 – 14:</w:t>
            </w: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30</w:t>
            </w:r>
          </w:p>
          <w:p w14:paraId="1DD5F092" w14:textId="190458D1" w:rsidR="00BC396D" w:rsidRPr="00340554" w:rsidRDefault="00BC396D" w:rsidP="00BC396D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340554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S7</w:t>
            </w:r>
          </w:p>
        </w:tc>
        <w:tc>
          <w:tcPr>
            <w:tcW w:w="5748" w:type="dxa"/>
            <w:gridSpan w:val="5"/>
            <w:shd w:val="clear" w:color="auto" w:fill="auto"/>
          </w:tcPr>
          <w:p w14:paraId="7C9A9F94" w14:textId="77777777" w:rsidR="00BC396D" w:rsidRPr="00BC396D" w:rsidRDefault="00BC396D" w:rsidP="00BC396D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C396D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Panel discussion</w:t>
            </w:r>
          </w:p>
          <w:p w14:paraId="52E8D997" w14:textId="77777777" w:rsidR="00BC396D" w:rsidRPr="00BC396D" w:rsidRDefault="00BC396D" w:rsidP="00BC396D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C396D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What does AG expect National, provincial and local government to do in order to improve their audit outcomes?</w:t>
            </w:r>
          </w:p>
          <w:p w14:paraId="49F05431" w14:textId="77777777" w:rsidR="00BC396D" w:rsidRPr="00BC396D" w:rsidRDefault="00BC396D" w:rsidP="00BC396D">
            <w:pPr>
              <w:numPr>
                <w:ilvl w:val="0"/>
                <w:numId w:val="28"/>
              </w:numPr>
              <w:ind w:left="193" w:hanging="193"/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C396D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Input by Department of Water and Sanitation on the turnaround strategy and the effects of the implementation thereof;</w:t>
            </w:r>
          </w:p>
          <w:p w14:paraId="23DAA994" w14:textId="77777777" w:rsidR="00BC396D" w:rsidRPr="00BC396D" w:rsidRDefault="00BC396D" w:rsidP="00BC396D">
            <w:pPr>
              <w:numPr>
                <w:ilvl w:val="0"/>
                <w:numId w:val="28"/>
              </w:numPr>
              <w:ind w:left="193" w:hanging="193"/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C396D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 xml:space="preserve">The story of a municipality that “fell from grace” and how they have changed the situation, and </w:t>
            </w:r>
          </w:p>
          <w:p w14:paraId="337AE5EF" w14:textId="16A85B13" w:rsidR="00BC396D" w:rsidRPr="00BC396D" w:rsidRDefault="00BC396D" w:rsidP="00BC396D">
            <w:pPr>
              <w:pStyle w:val="ListParagraph"/>
              <w:numPr>
                <w:ilvl w:val="0"/>
                <w:numId w:val="28"/>
              </w:numPr>
              <w:ind w:left="193" w:hanging="193"/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C396D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A case study of a municipality and or provincial department that has progressively worked up to a clean audit.</w:t>
            </w:r>
          </w:p>
        </w:tc>
        <w:tc>
          <w:tcPr>
            <w:tcW w:w="3202" w:type="dxa"/>
          </w:tcPr>
          <w:p w14:paraId="5DE959B2" w14:textId="77777777" w:rsidR="00BC396D" w:rsidRPr="007F67BA" w:rsidRDefault="00BC396D" w:rsidP="00BC396D">
            <w:pPr>
              <w:pStyle w:val="ListParagraph"/>
              <w:numPr>
                <w:ilvl w:val="0"/>
                <w:numId w:val="29"/>
              </w:numPr>
              <w:ind w:left="118" w:hanging="142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7F67BA"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  <w:t xml:space="preserve">Jan Van Schalkwyk </w:t>
            </w:r>
          </w:p>
          <w:p w14:paraId="5C22DA4E" w14:textId="77777777" w:rsidR="00BC396D" w:rsidRPr="007F67BA" w:rsidRDefault="00BC396D" w:rsidP="00BC396D">
            <w:pPr>
              <w:pStyle w:val="ListParagraph"/>
              <w:ind w:left="118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7F67BA">
              <w:rPr>
                <w:rFonts w:ascii="Candara" w:hAnsi="Candara"/>
                <w:color w:val="1F497D" w:themeColor="text2"/>
                <w:sz w:val="18"/>
                <w:szCs w:val="18"/>
              </w:rPr>
              <w:t>AGSA</w:t>
            </w:r>
          </w:p>
          <w:p w14:paraId="401DB79B" w14:textId="77777777" w:rsidR="00BC396D" w:rsidRPr="007F67BA" w:rsidRDefault="00BC396D" w:rsidP="00BC396D">
            <w:pPr>
              <w:pStyle w:val="ListParagraph"/>
              <w:numPr>
                <w:ilvl w:val="0"/>
                <w:numId w:val="29"/>
              </w:numPr>
              <w:ind w:left="118" w:hanging="142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proofErr w:type="spellStart"/>
            <w:r w:rsidRPr="007F67BA"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  <w:t>Wensley</w:t>
            </w:r>
            <w:proofErr w:type="spellEnd"/>
            <w:r w:rsidRPr="007F67BA"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7F67BA"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  <w:t>Allestair</w:t>
            </w:r>
            <w:proofErr w:type="spellEnd"/>
          </w:p>
          <w:p w14:paraId="4F1983E8" w14:textId="77777777" w:rsidR="00BC396D" w:rsidRPr="007F67BA" w:rsidRDefault="00BC396D" w:rsidP="00BC396D">
            <w:pPr>
              <w:pStyle w:val="ListParagraph"/>
              <w:ind w:left="171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7F67BA">
              <w:rPr>
                <w:rFonts w:ascii="Candara" w:hAnsi="Candara"/>
                <w:color w:val="1F497D" w:themeColor="text2"/>
                <w:sz w:val="18"/>
                <w:szCs w:val="18"/>
              </w:rPr>
              <w:t>Department of Water and Sanitation</w:t>
            </w:r>
          </w:p>
          <w:p w14:paraId="2F1DB8EE" w14:textId="77777777" w:rsidR="00BC396D" w:rsidRPr="007F67BA" w:rsidRDefault="00BC396D" w:rsidP="00BC396D">
            <w:pPr>
              <w:pStyle w:val="ListParagraph"/>
              <w:numPr>
                <w:ilvl w:val="0"/>
                <w:numId w:val="29"/>
              </w:numPr>
              <w:ind w:left="171" w:hanging="171"/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7F67BA"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  <w:t>Tondy</w:t>
            </w:r>
            <w:proofErr w:type="spellEnd"/>
            <w:r w:rsidRPr="007F67BA"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  <w:t xml:space="preserve"> Nkuna</w:t>
            </w:r>
          </w:p>
          <w:p w14:paraId="224C4560" w14:textId="77777777" w:rsidR="00BC396D" w:rsidRPr="007F67BA" w:rsidRDefault="00BC396D" w:rsidP="00BC396D">
            <w:pPr>
              <w:pStyle w:val="ListParagraph"/>
              <w:ind w:left="171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7F67BA">
              <w:rPr>
                <w:rFonts w:ascii="Candara" w:hAnsi="Candara"/>
                <w:color w:val="1F497D" w:themeColor="text2"/>
                <w:sz w:val="18"/>
                <w:szCs w:val="18"/>
              </w:rPr>
              <w:t>Ntiyiso Consulting</w:t>
            </w:r>
          </w:p>
          <w:p w14:paraId="0CD3D3F3" w14:textId="29EC46AC" w:rsidR="00BC396D" w:rsidRPr="00340554" w:rsidRDefault="00BC396D" w:rsidP="00BC396D">
            <w:pPr>
              <w:pStyle w:val="ListParagraph"/>
              <w:ind w:left="118"/>
              <w:rPr>
                <w:rFonts w:ascii="Candara" w:hAnsi="Candara"/>
                <w:color w:val="1F497D" w:themeColor="text2"/>
                <w:sz w:val="18"/>
                <w:szCs w:val="18"/>
              </w:rPr>
            </w:pPr>
          </w:p>
        </w:tc>
      </w:tr>
      <w:tr w:rsidR="00BC396D" w:rsidRPr="00D051C2" w14:paraId="0715D3BF" w14:textId="77777777" w:rsidTr="00193A62">
        <w:tc>
          <w:tcPr>
            <w:tcW w:w="1824" w:type="dxa"/>
          </w:tcPr>
          <w:p w14:paraId="28D9EC9D" w14:textId="03E8000D" w:rsidR="00BC396D" w:rsidRPr="00BD2CA5" w:rsidRDefault="00BC396D" w:rsidP="00BC396D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bookmarkStart w:id="1" w:name="_Hlk20849943"/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14</w:t>
            </w: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:</w:t>
            </w: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30</w:t>
            </w: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 xml:space="preserve"> – 1</w:t>
            </w: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5</w:t>
            </w: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:</w:t>
            </w: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15</w:t>
            </w:r>
          </w:p>
          <w:p w14:paraId="4B571109" w14:textId="0891980B" w:rsidR="00BC396D" w:rsidRPr="00BD2CA5" w:rsidRDefault="00BC396D" w:rsidP="00BC396D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5748" w:type="dxa"/>
            <w:gridSpan w:val="5"/>
          </w:tcPr>
          <w:p w14:paraId="2C109CD3" w14:textId="77777777" w:rsidR="00BC396D" w:rsidRPr="00BD2CA5" w:rsidRDefault="00BC396D" w:rsidP="00BC396D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Panel discussion</w:t>
            </w:r>
          </w:p>
          <w:p w14:paraId="145D1EBA" w14:textId="77777777" w:rsidR="00BC396D" w:rsidRPr="00BD2CA5" w:rsidRDefault="00BC396D" w:rsidP="00BC396D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A</w:t>
            </w: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ssistance available for Improving Audit Outcomes</w:t>
            </w:r>
          </w:p>
          <w:p w14:paraId="6758E529" w14:textId="53707CE7" w:rsidR="00BC396D" w:rsidRPr="00BD2CA5" w:rsidRDefault="00BC396D" w:rsidP="00BC396D">
            <w:pPr>
              <w:pStyle w:val="ListParagraph"/>
              <w:numPr>
                <w:ilvl w:val="0"/>
                <w:numId w:val="28"/>
              </w:numPr>
              <w:ind w:left="193" w:hanging="193"/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 xml:space="preserve">Roles &amp; responsibilities of National and Provincial government as well as SALGA regarding audit outcomes and ensuring there is improvement in the financial performance and service delivery </w:t>
            </w:r>
          </w:p>
        </w:tc>
        <w:tc>
          <w:tcPr>
            <w:tcW w:w="3202" w:type="dxa"/>
            <w:shd w:val="clear" w:color="auto" w:fill="auto"/>
          </w:tcPr>
          <w:p w14:paraId="0AB77B11" w14:textId="77777777" w:rsidR="00BC396D" w:rsidRPr="00864B41" w:rsidRDefault="00BC396D" w:rsidP="00BC396D">
            <w:pPr>
              <w:pStyle w:val="ListParagraph"/>
              <w:numPr>
                <w:ilvl w:val="0"/>
                <w:numId w:val="9"/>
              </w:numPr>
              <w:ind w:left="194" w:hanging="194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864B41"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  <w:t>Buhle Ngqabayi</w:t>
            </w:r>
          </w:p>
          <w:p w14:paraId="3BF8F8B1" w14:textId="77777777" w:rsidR="00BC396D" w:rsidRPr="00864B41" w:rsidRDefault="00BC396D" w:rsidP="00BC396D">
            <w:pPr>
              <w:pStyle w:val="ListParagraph"/>
              <w:ind w:left="194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864B41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SALGA KZN</w:t>
            </w:r>
          </w:p>
          <w:p w14:paraId="59697D02" w14:textId="77777777" w:rsidR="00BC396D" w:rsidRPr="00864B41" w:rsidRDefault="00BC396D" w:rsidP="00BC396D">
            <w:pPr>
              <w:pStyle w:val="ListParagraph"/>
              <w:numPr>
                <w:ilvl w:val="0"/>
                <w:numId w:val="9"/>
              </w:numPr>
              <w:ind w:left="194" w:hanging="194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864B41"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  <w:t>Nelisiwe Ntlhola</w:t>
            </w:r>
          </w:p>
          <w:p w14:paraId="3EEDA658" w14:textId="77777777" w:rsidR="00BC396D" w:rsidRPr="00864B41" w:rsidRDefault="00BC396D" w:rsidP="00BC396D">
            <w:pPr>
              <w:pStyle w:val="ListParagraph"/>
              <w:ind w:left="194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864B41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COGTA</w:t>
            </w:r>
          </w:p>
          <w:p w14:paraId="3E135808" w14:textId="77777777" w:rsidR="00BC396D" w:rsidRPr="00864B41" w:rsidRDefault="00BC396D" w:rsidP="00BC396D">
            <w:pPr>
              <w:pStyle w:val="ListParagraph"/>
              <w:numPr>
                <w:ilvl w:val="0"/>
                <w:numId w:val="9"/>
              </w:numPr>
              <w:ind w:left="194" w:hanging="194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864B41">
              <w:rPr>
                <w:rFonts w:ascii="Candara" w:eastAsia="Galdeano" w:hAnsi="Candara" w:cs="Galdeano"/>
                <w:b/>
                <w:bCs/>
                <w:color w:val="1F497D" w:themeColor="text2"/>
                <w:sz w:val="18"/>
                <w:szCs w:val="18"/>
              </w:rPr>
              <w:t>Xolani Ndlovana</w:t>
            </w:r>
          </w:p>
          <w:p w14:paraId="0725117D" w14:textId="77777777" w:rsidR="00BC396D" w:rsidRPr="00864B41" w:rsidRDefault="00BC396D" w:rsidP="00BC396D">
            <w:pPr>
              <w:pStyle w:val="ListParagraph"/>
              <w:ind w:left="194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864B41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Gauteng Treasury</w:t>
            </w:r>
          </w:p>
          <w:p w14:paraId="341C8F13" w14:textId="77777777" w:rsidR="00BC396D" w:rsidRPr="00864B41" w:rsidRDefault="00BC396D" w:rsidP="00BC396D">
            <w:pPr>
              <w:pStyle w:val="ListParagraph"/>
              <w:numPr>
                <w:ilvl w:val="0"/>
                <w:numId w:val="9"/>
              </w:numPr>
              <w:ind w:left="194" w:hanging="194"/>
              <w:rPr>
                <w:rFonts w:ascii="Candara" w:hAnsi="Candara"/>
                <w:i/>
                <w:iCs/>
                <w:color w:val="1F497D" w:themeColor="text2"/>
                <w:sz w:val="18"/>
                <w:szCs w:val="18"/>
              </w:rPr>
            </w:pPr>
            <w:r w:rsidRPr="00864B41"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  <w:t>Bongi Kunene</w:t>
            </w:r>
          </w:p>
          <w:p w14:paraId="54C43AEF" w14:textId="46A99B40" w:rsidR="00BC396D" w:rsidRPr="007F67BA" w:rsidRDefault="00BC396D" w:rsidP="00BC396D">
            <w:pPr>
              <w:pStyle w:val="ListParagraph"/>
              <w:ind w:left="194"/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864B41">
              <w:rPr>
                <w:rFonts w:ascii="Candara" w:hAnsi="Candara"/>
                <w:i/>
                <w:iCs/>
                <w:color w:val="1F497D" w:themeColor="text2"/>
                <w:sz w:val="18"/>
                <w:szCs w:val="18"/>
              </w:rPr>
              <w:t>Standard Bank</w:t>
            </w:r>
          </w:p>
        </w:tc>
      </w:tr>
      <w:tr w:rsidR="00BC396D" w:rsidRPr="00D051C2" w14:paraId="6D0AA4BF" w14:textId="77777777" w:rsidTr="00864B41">
        <w:tc>
          <w:tcPr>
            <w:tcW w:w="1824" w:type="dxa"/>
          </w:tcPr>
          <w:p w14:paraId="6B68EF98" w14:textId="702519C2" w:rsidR="00BC396D" w:rsidRPr="00BD2CA5" w:rsidRDefault="00BC396D" w:rsidP="00BC396D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bookmarkStart w:id="2" w:name="_Hlk20850808"/>
            <w:bookmarkEnd w:id="1"/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1500 – 15:</w:t>
            </w: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45</w:t>
            </w:r>
          </w:p>
          <w:p w14:paraId="33BC96AD" w14:textId="3277E515" w:rsidR="00BC396D" w:rsidRPr="00BD2CA5" w:rsidRDefault="00BC396D" w:rsidP="00BC396D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9</w:t>
            </w:r>
          </w:p>
        </w:tc>
        <w:tc>
          <w:tcPr>
            <w:tcW w:w="5748" w:type="dxa"/>
            <w:gridSpan w:val="5"/>
          </w:tcPr>
          <w:p w14:paraId="51E35F76" w14:textId="2DC6A5A7" w:rsidR="00BC396D" w:rsidRPr="00BD2CA5" w:rsidRDefault="00BC396D" w:rsidP="00BC396D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BC396D">
              <w:rPr>
                <w:rFonts w:ascii="Candara" w:eastAsia="Galdeano" w:hAnsi="Candara" w:cs="Galdeano"/>
                <w:bCs/>
                <w:color w:val="1F497D" w:themeColor="text2"/>
                <w:sz w:val="18"/>
                <w:szCs w:val="18"/>
              </w:rPr>
              <w:t>An integrative and multidisciplinary planning and development approach in Public Sector</w:t>
            </w:r>
          </w:p>
        </w:tc>
        <w:tc>
          <w:tcPr>
            <w:tcW w:w="3202" w:type="dxa"/>
            <w:shd w:val="clear" w:color="auto" w:fill="auto"/>
          </w:tcPr>
          <w:p w14:paraId="0A20E504" w14:textId="77777777" w:rsidR="00BC396D" w:rsidRPr="00BC396D" w:rsidRDefault="00BC396D" w:rsidP="00BC396D">
            <w:pPr>
              <w:pStyle w:val="ListParagraph"/>
              <w:numPr>
                <w:ilvl w:val="0"/>
                <w:numId w:val="9"/>
              </w:numPr>
              <w:ind w:left="118" w:hanging="142"/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</w:pPr>
            <w:r w:rsidRPr="00BC396D"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  <w:t>Stanley Ntakumba</w:t>
            </w:r>
          </w:p>
          <w:p w14:paraId="23617678" w14:textId="2AFE83ED" w:rsidR="00BC396D" w:rsidRPr="00864B41" w:rsidRDefault="00BC396D" w:rsidP="00BC396D">
            <w:pPr>
              <w:pStyle w:val="ListParagraph"/>
              <w:ind w:left="194"/>
              <w:rPr>
                <w:rFonts w:ascii="Candara" w:hAnsi="Candara"/>
                <w:i/>
                <w:iCs/>
                <w:color w:val="1F497D" w:themeColor="text2"/>
                <w:sz w:val="18"/>
                <w:szCs w:val="18"/>
              </w:rPr>
            </w:pPr>
            <w:r w:rsidRPr="00BC396D">
              <w:rPr>
                <w:rFonts w:ascii="Candara" w:hAnsi="Candara"/>
                <w:color w:val="1F497D" w:themeColor="text2"/>
                <w:sz w:val="18"/>
                <w:szCs w:val="18"/>
              </w:rPr>
              <w:t>Department of Performance, Monitoring &amp; Evaluation</w:t>
            </w:r>
          </w:p>
        </w:tc>
      </w:tr>
      <w:bookmarkEnd w:id="2"/>
      <w:tr w:rsidR="00174C35" w:rsidRPr="00D051C2" w14:paraId="65A6CCC4" w14:textId="77777777" w:rsidTr="00646CDE">
        <w:trPr>
          <w:trHeight w:val="194"/>
        </w:trPr>
        <w:tc>
          <w:tcPr>
            <w:tcW w:w="1824" w:type="dxa"/>
          </w:tcPr>
          <w:p w14:paraId="4C5F1458" w14:textId="74FFD028" w:rsidR="00174C35" w:rsidRPr="00BD2CA5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lastRenderedPageBreak/>
              <w:t>15:</w:t>
            </w:r>
            <w:r w:rsidR="0013111E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45</w:t>
            </w: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 xml:space="preserve"> – 1</w:t>
            </w:r>
            <w:r w:rsidR="0013111E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6</w:t>
            </w: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:</w:t>
            </w:r>
            <w:r w:rsidR="0013111E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00</w:t>
            </w:r>
          </w:p>
        </w:tc>
        <w:tc>
          <w:tcPr>
            <w:tcW w:w="8950" w:type="dxa"/>
            <w:gridSpan w:val="6"/>
          </w:tcPr>
          <w:p w14:paraId="769C4F9A" w14:textId="77777777" w:rsidR="00174C35" w:rsidRPr="00BD2CA5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Closure</w:t>
            </w:r>
            <w:r w:rsidRPr="00BD2CA5">
              <w:rPr>
                <w:rFonts w:ascii="Candara" w:eastAsia="Galdeano" w:hAnsi="Candara" w:cs="Galdeano"/>
                <w:i/>
                <w:color w:val="1F497D" w:themeColor="text2"/>
                <w:sz w:val="18"/>
                <w:szCs w:val="18"/>
              </w:rPr>
              <w:t xml:space="preserve"> </w:t>
            </w:r>
          </w:p>
        </w:tc>
      </w:tr>
      <w:tr w:rsidR="00174C35" w:rsidRPr="00D051C2" w14:paraId="5E3F2254" w14:textId="77777777" w:rsidTr="00A25EB0">
        <w:tc>
          <w:tcPr>
            <w:tcW w:w="1824" w:type="dxa"/>
            <w:shd w:val="clear" w:color="auto" w:fill="92CDDC" w:themeFill="accent5" w:themeFillTint="99"/>
            <w:vAlign w:val="center"/>
          </w:tcPr>
          <w:p w14:paraId="4B0A64ED" w14:textId="77777777" w:rsidR="00A25EB0" w:rsidRPr="004973E0" w:rsidRDefault="00174C35" w:rsidP="00A25EB0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16:00 – 17:00</w:t>
            </w:r>
          </w:p>
        </w:tc>
        <w:tc>
          <w:tcPr>
            <w:tcW w:w="8950" w:type="dxa"/>
            <w:gridSpan w:val="6"/>
            <w:shd w:val="clear" w:color="auto" w:fill="92CDDC" w:themeFill="accent5" w:themeFillTint="99"/>
            <w:vAlign w:val="center"/>
          </w:tcPr>
          <w:p w14:paraId="68CEBD40" w14:textId="77777777" w:rsidR="00A25EB0" w:rsidRPr="00BD2CA5" w:rsidRDefault="00174C35" w:rsidP="00A25EB0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BD2C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CIGFARO AGM – All Members to Attend</w:t>
            </w:r>
          </w:p>
        </w:tc>
      </w:tr>
      <w:tr w:rsidR="00174C35" w:rsidRPr="00D051C2" w14:paraId="798A2C5A" w14:textId="77777777" w:rsidTr="00646CDE">
        <w:tc>
          <w:tcPr>
            <w:tcW w:w="1824" w:type="dxa"/>
            <w:shd w:val="clear" w:color="auto" w:fill="DDD9C3" w:themeFill="background2" w:themeFillShade="E6"/>
          </w:tcPr>
          <w:p w14:paraId="3714E7CD" w14:textId="77777777" w:rsidR="00174C35" w:rsidRPr="004973E0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16:00 – 18:00</w:t>
            </w:r>
          </w:p>
        </w:tc>
        <w:tc>
          <w:tcPr>
            <w:tcW w:w="8950" w:type="dxa"/>
            <w:gridSpan w:val="6"/>
            <w:shd w:val="clear" w:color="auto" w:fill="DDD9C3" w:themeFill="background2" w:themeFillShade="E6"/>
          </w:tcPr>
          <w:p w14:paraId="380D83E8" w14:textId="77777777" w:rsidR="00174C35" w:rsidRPr="004973E0" w:rsidRDefault="00174C35" w:rsidP="00710CE4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Viewing of the Exhibitors stands</w:t>
            </w:r>
          </w:p>
        </w:tc>
      </w:tr>
      <w:tr w:rsidR="00174C35" w:rsidRPr="00D051C2" w14:paraId="77AD21B9" w14:textId="77777777" w:rsidTr="0090721A">
        <w:trPr>
          <w:trHeight w:val="58"/>
        </w:trPr>
        <w:tc>
          <w:tcPr>
            <w:tcW w:w="1824" w:type="dxa"/>
            <w:shd w:val="clear" w:color="auto" w:fill="548DD4" w:themeFill="text2" w:themeFillTint="99"/>
            <w:vAlign w:val="center"/>
          </w:tcPr>
          <w:p w14:paraId="44D46711" w14:textId="77777777" w:rsidR="00174C35" w:rsidRPr="0090721A" w:rsidRDefault="00174C35" w:rsidP="00A25EB0">
            <w:pPr>
              <w:rPr>
                <w:rFonts w:ascii="Candara" w:hAnsi="Candara"/>
                <w:b/>
                <w:color w:val="1F497D" w:themeColor="text2"/>
                <w:sz w:val="22"/>
                <w:szCs w:val="22"/>
              </w:rPr>
            </w:pPr>
            <w:r w:rsidRPr="0090721A">
              <w:rPr>
                <w:rFonts w:ascii="Candara" w:eastAsia="Galdeano" w:hAnsi="Candara" w:cs="Galdeano"/>
                <w:b/>
                <w:color w:val="FFFFFF" w:themeColor="background1"/>
                <w:sz w:val="22"/>
                <w:szCs w:val="22"/>
              </w:rPr>
              <w:t>18:00 - Late</w:t>
            </w:r>
          </w:p>
        </w:tc>
        <w:tc>
          <w:tcPr>
            <w:tcW w:w="8950" w:type="dxa"/>
            <w:gridSpan w:val="6"/>
            <w:shd w:val="clear" w:color="auto" w:fill="548DD4" w:themeFill="text2" w:themeFillTint="99"/>
            <w:vAlign w:val="center"/>
          </w:tcPr>
          <w:p w14:paraId="2382C015" w14:textId="0C3CA0D8" w:rsidR="00174C35" w:rsidRDefault="00174C35" w:rsidP="00A25EB0">
            <w:pPr>
              <w:rPr>
                <w:rFonts w:ascii="Candara" w:eastAsia="Galdeano" w:hAnsi="Candara" w:cs="Galdeano"/>
                <w:b/>
                <w:color w:val="FFFFFF" w:themeColor="background1"/>
                <w:sz w:val="22"/>
                <w:szCs w:val="22"/>
              </w:rPr>
            </w:pPr>
            <w:r w:rsidRPr="0090721A">
              <w:rPr>
                <w:rFonts w:ascii="Candara" w:eastAsia="Galdeano" w:hAnsi="Candara" w:cs="Galdeano"/>
                <w:b/>
                <w:color w:val="FFFFFF" w:themeColor="background1"/>
                <w:sz w:val="22"/>
                <w:szCs w:val="22"/>
              </w:rPr>
              <w:t>Mayoral Reception &amp; CIGFARO 90</w:t>
            </w:r>
            <w:r w:rsidRPr="0090721A">
              <w:rPr>
                <w:rFonts w:ascii="Candara" w:eastAsia="Galdeano" w:hAnsi="Candara" w:cs="Galdeano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TH </w:t>
            </w:r>
            <w:r w:rsidRPr="0090721A">
              <w:rPr>
                <w:rFonts w:ascii="Candara" w:eastAsia="Galdeano" w:hAnsi="Candara" w:cs="Galdeano"/>
                <w:b/>
                <w:color w:val="FFFFFF" w:themeColor="background1"/>
                <w:sz w:val="22"/>
                <w:szCs w:val="22"/>
              </w:rPr>
              <w:t>CELEBRATION</w:t>
            </w:r>
          </w:p>
          <w:p w14:paraId="6A0FB55A" w14:textId="6D4F4BB9" w:rsidR="004973E0" w:rsidRPr="0090721A" w:rsidRDefault="001F26EB" w:rsidP="001F26EB">
            <w:pPr>
              <w:rPr>
                <w:rFonts w:ascii="Candara" w:eastAsia="Galdeano" w:hAnsi="Candara" w:cs="Galdean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ndara" w:eastAsia="Galdeano" w:hAnsi="Candara" w:cs="Galdeano"/>
                <w:b/>
                <w:color w:val="FFFFFF" w:themeColor="background1"/>
                <w:sz w:val="16"/>
                <w:szCs w:val="16"/>
              </w:rPr>
              <w:t>Beach Party</w:t>
            </w:r>
          </w:p>
        </w:tc>
      </w:tr>
      <w:tr w:rsidR="00174C35" w:rsidRPr="00D051C2" w14:paraId="68BBE282" w14:textId="77777777" w:rsidTr="00646CDE">
        <w:tc>
          <w:tcPr>
            <w:tcW w:w="10774" w:type="dxa"/>
            <w:gridSpan w:val="7"/>
            <w:shd w:val="clear" w:color="auto" w:fill="FFFF00"/>
          </w:tcPr>
          <w:p w14:paraId="796D1497" w14:textId="6F6C2619" w:rsidR="00646CDE" w:rsidRPr="00646CDE" w:rsidRDefault="00174C35" w:rsidP="00546238">
            <w:pPr>
              <w:widowControl w:val="0"/>
              <w:jc w:val="center"/>
              <w:rPr>
                <w:rFonts w:ascii="Candara" w:eastAsia="Galdeano" w:hAnsi="Candara" w:cs="Galdeano"/>
                <w:b/>
                <w:color w:val="1F497D" w:themeColor="text2"/>
                <w:sz w:val="32"/>
                <w:szCs w:val="32"/>
              </w:rPr>
            </w:pPr>
            <w:r w:rsidRPr="00121288">
              <w:rPr>
                <w:rFonts w:ascii="Candara" w:eastAsia="Galdeano" w:hAnsi="Candara" w:cs="Galdeano"/>
                <w:b/>
                <w:color w:val="1F497D" w:themeColor="text2"/>
                <w:sz w:val="32"/>
                <w:szCs w:val="32"/>
              </w:rPr>
              <w:t xml:space="preserve">Tuesday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32"/>
                <w:szCs w:val="32"/>
              </w:rPr>
              <w:t>08 October 2019</w:t>
            </w:r>
          </w:p>
        </w:tc>
      </w:tr>
      <w:tr w:rsidR="00174C35" w:rsidRPr="00D051C2" w14:paraId="5551483D" w14:textId="77777777" w:rsidTr="00646CDE">
        <w:tc>
          <w:tcPr>
            <w:tcW w:w="10774" w:type="dxa"/>
            <w:gridSpan w:val="7"/>
          </w:tcPr>
          <w:p w14:paraId="0AED8699" w14:textId="433D73CB" w:rsidR="00174C35" w:rsidRPr="000C6548" w:rsidRDefault="00174C35" w:rsidP="008E07CE">
            <w:pPr>
              <w:widowControl w:val="0"/>
              <w:rPr>
                <w:rFonts w:ascii="Candara" w:hAnsi="Candara"/>
                <w:color w:val="FF0000"/>
                <w:sz w:val="18"/>
                <w:szCs w:val="18"/>
              </w:rPr>
            </w:pPr>
            <w:r w:rsidRPr="000C6548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Program Director: </w:t>
            </w:r>
            <w:r w:rsidR="007C285C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Z</w:t>
            </w:r>
            <w:r w:rsidR="00C83B5F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anele </w:t>
            </w:r>
            <w:r w:rsidR="007C285C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M</w:t>
            </w:r>
            <w:r w:rsidR="00C83B5F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alaza</w:t>
            </w:r>
            <w:r w:rsidR="007C285C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 </w:t>
            </w:r>
            <w:r w:rsidR="000C6548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&amp; Bradley Brown</w:t>
            </w:r>
          </w:p>
        </w:tc>
      </w:tr>
      <w:tr w:rsidR="00174C35" w:rsidRPr="004973E0" w14:paraId="74B85470" w14:textId="77777777" w:rsidTr="00646CDE">
        <w:tc>
          <w:tcPr>
            <w:tcW w:w="1824" w:type="dxa"/>
            <w:shd w:val="clear" w:color="auto" w:fill="DDD9C3" w:themeFill="background2" w:themeFillShade="E6"/>
          </w:tcPr>
          <w:p w14:paraId="2A4D2FE4" w14:textId="77777777" w:rsidR="00174C35" w:rsidRPr="004973E0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7:30 - 08:30</w:t>
            </w:r>
          </w:p>
        </w:tc>
        <w:tc>
          <w:tcPr>
            <w:tcW w:w="5748" w:type="dxa"/>
            <w:gridSpan w:val="5"/>
            <w:shd w:val="clear" w:color="auto" w:fill="DDD9C3" w:themeFill="background2" w:themeFillShade="E6"/>
          </w:tcPr>
          <w:p w14:paraId="6E330E99" w14:textId="77777777" w:rsidR="00174C35" w:rsidRPr="004973E0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Viewing of Exhibition Stands</w:t>
            </w:r>
          </w:p>
        </w:tc>
        <w:tc>
          <w:tcPr>
            <w:tcW w:w="3202" w:type="dxa"/>
            <w:shd w:val="clear" w:color="auto" w:fill="DDD9C3" w:themeFill="background2" w:themeFillShade="E6"/>
          </w:tcPr>
          <w:p w14:paraId="37C3FC71" w14:textId="77777777" w:rsidR="00174C35" w:rsidRPr="004973E0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Exhibition Hall</w:t>
            </w:r>
          </w:p>
        </w:tc>
      </w:tr>
      <w:tr w:rsidR="00174C35" w:rsidRPr="004973E0" w14:paraId="5BB44CA0" w14:textId="77777777" w:rsidTr="00646CDE">
        <w:tc>
          <w:tcPr>
            <w:tcW w:w="1824" w:type="dxa"/>
          </w:tcPr>
          <w:p w14:paraId="5E8C4146" w14:textId="77777777" w:rsidR="00174C35" w:rsidRPr="004973E0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08:30 – 08:45</w:t>
            </w:r>
          </w:p>
        </w:tc>
        <w:tc>
          <w:tcPr>
            <w:tcW w:w="5748" w:type="dxa"/>
            <w:gridSpan w:val="5"/>
          </w:tcPr>
          <w:p w14:paraId="45B10C8C" w14:textId="77777777" w:rsidR="00174C35" w:rsidRPr="004973E0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Exhibitor Competitions in Plenary</w:t>
            </w:r>
          </w:p>
        </w:tc>
        <w:tc>
          <w:tcPr>
            <w:tcW w:w="3202" w:type="dxa"/>
          </w:tcPr>
          <w:p w14:paraId="343B22D6" w14:textId="77777777" w:rsidR="00174C35" w:rsidRPr="004973E0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Plenary Hall </w:t>
            </w:r>
          </w:p>
        </w:tc>
      </w:tr>
      <w:tr w:rsidR="000C6548" w:rsidRPr="004973E0" w14:paraId="568114A1" w14:textId="77777777" w:rsidTr="00646CDE">
        <w:tc>
          <w:tcPr>
            <w:tcW w:w="1824" w:type="dxa"/>
          </w:tcPr>
          <w:p w14:paraId="529AFD58" w14:textId="150ADAF6" w:rsidR="000C6548" w:rsidRPr="004973E0" w:rsidRDefault="000C6548" w:rsidP="00710CE4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0C6548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08:</w:t>
            </w: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45</w:t>
            </w:r>
            <w:r w:rsidRPr="000C6548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 xml:space="preserve"> – 0</w:t>
            </w: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9</w:t>
            </w:r>
            <w:r w:rsidRPr="000C6548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:</w:t>
            </w: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00</w:t>
            </w:r>
          </w:p>
        </w:tc>
        <w:tc>
          <w:tcPr>
            <w:tcW w:w="5748" w:type="dxa"/>
            <w:gridSpan w:val="5"/>
          </w:tcPr>
          <w:p w14:paraId="1EF605D8" w14:textId="142E2F20" w:rsidR="000C6548" w:rsidRPr="004973E0" w:rsidRDefault="000C6548" w:rsidP="00710CE4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CIGFARO New Designations</w:t>
            </w:r>
            <w:r w:rsidR="00F8389E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 xml:space="preserve"> Migration</w:t>
            </w:r>
          </w:p>
        </w:tc>
        <w:tc>
          <w:tcPr>
            <w:tcW w:w="3202" w:type="dxa"/>
          </w:tcPr>
          <w:p w14:paraId="7DF39857" w14:textId="6A7334E0" w:rsidR="000C6548" w:rsidRPr="000C6548" w:rsidRDefault="001F26EB" w:rsidP="000C6548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Sidwell Mofokeng</w:t>
            </w:r>
          </w:p>
          <w:p w14:paraId="5F4AE005" w14:textId="4AFA2B53" w:rsidR="000C6548" w:rsidRPr="000C6548" w:rsidRDefault="000C6548" w:rsidP="000C6548">
            <w:pPr>
              <w:rPr>
                <w:rFonts w:ascii="Candara" w:eastAsia="Galdeano" w:hAnsi="Candara" w:cs="Galdeano"/>
                <w:bCs/>
                <w:i/>
                <w:iCs/>
                <w:color w:val="1F497D" w:themeColor="text2"/>
                <w:sz w:val="18"/>
                <w:szCs w:val="18"/>
              </w:rPr>
            </w:pPr>
            <w:r>
              <w:rPr>
                <w:rFonts w:ascii="Candara" w:eastAsia="Galdeano" w:hAnsi="Candara" w:cs="Galdeano"/>
                <w:bCs/>
                <w:i/>
                <w:iCs/>
                <w:color w:val="1F497D" w:themeColor="text2"/>
                <w:sz w:val="18"/>
                <w:szCs w:val="18"/>
              </w:rPr>
              <w:t>CIGFARO</w:t>
            </w:r>
          </w:p>
        </w:tc>
      </w:tr>
      <w:tr w:rsidR="00174C35" w:rsidRPr="004973E0" w14:paraId="2CFE8952" w14:textId="77777777" w:rsidTr="00E956AC">
        <w:tc>
          <w:tcPr>
            <w:tcW w:w="1824" w:type="dxa"/>
          </w:tcPr>
          <w:p w14:paraId="2EEC6AA5" w14:textId="6060F903" w:rsidR="00174C35" w:rsidRPr="004973E0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0</w:t>
            </w:r>
            <w:r w:rsidR="000C6548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9</w:t>
            </w: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:</w:t>
            </w:r>
            <w:r w:rsidR="000C6548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00</w:t>
            </w: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 xml:space="preserve"> – 09:30</w:t>
            </w:r>
          </w:p>
          <w:p w14:paraId="3EC41196" w14:textId="6EE7F314" w:rsidR="00174C35" w:rsidRPr="004973E0" w:rsidRDefault="00174C35" w:rsidP="0084594E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</w:t>
            </w:r>
            <w:r w:rsidR="00217D5A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10</w:t>
            </w:r>
          </w:p>
        </w:tc>
        <w:tc>
          <w:tcPr>
            <w:tcW w:w="5748" w:type="dxa"/>
            <w:gridSpan w:val="5"/>
          </w:tcPr>
          <w:p w14:paraId="02E37293" w14:textId="77777777" w:rsidR="00174C35" w:rsidRPr="004973E0" w:rsidRDefault="00174C35" w:rsidP="002E3C9C">
            <w:pPr>
              <w:rPr>
                <w:rFonts w:ascii="Candara" w:hAnsi="Candara"/>
                <w:color w:val="1F497D" w:themeColor="text2"/>
                <w:sz w:val="18"/>
                <w:szCs w:val="18"/>
                <w:highlight w:val="cyan"/>
              </w:rPr>
            </w:pPr>
            <w:r w:rsidRPr="004973E0">
              <w:rPr>
                <w:rFonts w:ascii="Candara" w:hAnsi="Candara"/>
                <w:color w:val="1F497D" w:themeColor="text2"/>
                <w:sz w:val="18"/>
                <w:szCs w:val="18"/>
              </w:rPr>
              <w:t>You have a transformational leadership role to play – no matter your level in your organization</w:t>
            </w:r>
          </w:p>
        </w:tc>
        <w:tc>
          <w:tcPr>
            <w:tcW w:w="3202" w:type="dxa"/>
            <w:shd w:val="clear" w:color="auto" w:fill="auto"/>
          </w:tcPr>
          <w:p w14:paraId="76DE688F" w14:textId="77777777" w:rsidR="0045176F" w:rsidRDefault="0045176F" w:rsidP="003A1B76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45176F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Philani</w:t>
            </w:r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45176F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Maphanga</w:t>
            </w:r>
            <w:proofErr w:type="spellEnd"/>
          </w:p>
          <w:p w14:paraId="5C2C5D27" w14:textId="3641015F" w:rsidR="00174C35" w:rsidRPr="004973E0" w:rsidRDefault="0097007D" w:rsidP="003A1B76">
            <w:pPr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>Price</w:t>
            </w:r>
            <w:r w:rsidR="00CE2BBC"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>w</w:t>
            </w:r>
            <w:r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>aterHouseCoopers</w:t>
            </w:r>
            <w:proofErr w:type="spellEnd"/>
          </w:p>
        </w:tc>
      </w:tr>
      <w:tr w:rsidR="00174C35" w:rsidRPr="004973E0" w14:paraId="2929C8AF" w14:textId="77777777" w:rsidTr="00196846">
        <w:tc>
          <w:tcPr>
            <w:tcW w:w="1824" w:type="dxa"/>
          </w:tcPr>
          <w:p w14:paraId="3BE6D4B3" w14:textId="77777777" w:rsidR="00174C35" w:rsidRPr="004973E0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09:30 – 10:00</w:t>
            </w:r>
          </w:p>
          <w:p w14:paraId="217A9C90" w14:textId="6AE66E09" w:rsidR="00174C35" w:rsidRPr="004973E0" w:rsidRDefault="00174C35" w:rsidP="0084594E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</w:t>
            </w:r>
            <w:r w:rsidR="00E03133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1</w:t>
            </w:r>
            <w:r w:rsidR="00217D5A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5748" w:type="dxa"/>
            <w:gridSpan w:val="5"/>
          </w:tcPr>
          <w:p w14:paraId="77D5095D" w14:textId="1B798729" w:rsidR="00174C35" w:rsidRPr="004973E0" w:rsidRDefault="00174C35" w:rsidP="00B720DC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color w:val="1F497D" w:themeColor="text2"/>
                <w:sz w:val="18"/>
                <w:szCs w:val="18"/>
              </w:rPr>
              <w:t>The State of the Nation and the economic risks for government for the following 3 to 5 years – What Leaders Should Know</w:t>
            </w:r>
            <w:r w:rsidR="0097007D">
              <w:rPr>
                <w:rFonts w:ascii="Candara" w:hAnsi="Candara"/>
                <w:color w:val="1F497D" w:themeColor="text2"/>
                <w:sz w:val="18"/>
                <w:szCs w:val="18"/>
              </w:rPr>
              <w:t>- Public Audit Act</w:t>
            </w:r>
          </w:p>
        </w:tc>
        <w:tc>
          <w:tcPr>
            <w:tcW w:w="3202" w:type="dxa"/>
            <w:shd w:val="clear" w:color="auto" w:fill="auto"/>
          </w:tcPr>
          <w:p w14:paraId="42D538CF" w14:textId="271812BD" w:rsidR="00174C35" w:rsidRPr="004973E0" w:rsidRDefault="0097007D" w:rsidP="00B720DC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Kimi </w:t>
            </w:r>
            <w:proofErr w:type="spellStart"/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Makwethu</w:t>
            </w:r>
            <w:proofErr w:type="spellEnd"/>
          </w:p>
          <w:p w14:paraId="08F13924" w14:textId="11F9E302" w:rsidR="00174C35" w:rsidRPr="004973E0" w:rsidRDefault="0097007D" w:rsidP="00B720DC">
            <w:pPr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>Auditor General South Africa</w:t>
            </w:r>
          </w:p>
        </w:tc>
      </w:tr>
      <w:tr w:rsidR="00174C35" w:rsidRPr="004973E0" w14:paraId="5A6CB112" w14:textId="77777777" w:rsidTr="00646CDE">
        <w:tc>
          <w:tcPr>
            <w:tcW w:w="1824" w:type="dxa"/>
          </w:tcPr>
          <w:p w14:paraId="4304BAAA" w14:textId="77777777" w:rsidR="00E03133" w:rsidRDefault="00174C35" w:rsidP="0084594E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10:00 – 10:30</w:t>
            </w:r>
          </w:p>
          <w:p w14:paraId="2779E47A" w14:textId="2C88F680" w:rsidR="00174C35" w:rsidRPr="004973E0" w:rsidRDefault="00174C35" w:rsidP="0084594E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S1</w:t>
            </w:r>
            <w:r w:rsidR="00217D5A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5748" w:type="dxa"/>
            <w:gridSpan w:val="5"/>
          </w:tcPr>
          <w:p w14:paraId="0A3ED233" w14:textId="77777777" w:rsidR="00174C35" w:rsidRPr="004973E0" w:rsidRDefault="004973E0" w:rsidP="00EE1E72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4</w:t>
            </w: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  <w:vertAlign w:val="superscript"/>
              </w:rPr>
              <w:t>th</w:t>
            </w: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 xml:space="preserve"> Industrial Revolution</w:t>
            </w:r>
          </w:p>
        </w:tc>
        <w:tc>
          <w:tcPr>
            <w:tcW w:w="3202" w:type="dxa"/>
          </w:tcPr>
          <w:p w14:paraId="271292A5" w14:textId="4B8481A5" w:rsidR="00174C35" w:rsidRPr="004973E0" w:rsidRDefault="00546238" w:rsidP="00872DB3">
            <w:pPr>
              <w:contextualSpacing/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Andisa</w:t>
            </w:r>
            <w:proofErr w:type="spellEnd"/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Ramavhunga</w:t>
            </w:r>
            <w:proofErr w:type="spellEnd"/>
          </w:p>
          <w:p w14:paraId="0E908C8D" w14:textId="77777777" w:rsidR="00174C35" w:rsidRPr="004973E0" w:rsidRDefault="00174C35" w:rsidP="00872DB3">
            <w:pPr>
              <w:contextualSpacing/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>Ntiyiso Consulting</w:t>
            </w:r>
          </w:p>
        </w:tc>
      </w:tr>
      <w:tr w:rsidR="00174C35" w:rsidRPr="004973E0" w14:paraId="5C684D40" w14:textId="77777777" w:rsidTr="007C576C">
        <w:tc>
          <w:tcPr>
            <w:tcW w:w="1824" w:type="dxa"/>
            <w:shd w:val="clear" w:color="auto" w:fill="auto"/>
          </w:tcPr>
          <w:p w14:paraId="78262448" w14:textId="77777777" w:rsidR="00174C35" w:rsidRDefault="00174C35" w:rsidP="00EE1E72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10:30 – 11:00</w:t>
            </w:r>
          </w:p>
          <w:p w14:paraId="16D1F40E" w14:textId="6A906914" w:rsidR="00AE0FC0" w:rsidRPr="00AE0FC0" w:rsidRDefault="00AE0FC0" w:rsidP="00EE1E72">
            <w:pPr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</w:rPr>
            </w:pPr>
            <w:r w:rsidRPr="00AE0FC0">
              <w:rPr>
                <w:rFonts w:ascii="Candara" w:eastAsia="Galdeano" w:hAnsi="Candara" w:cs="Galdeano"/>
                <w:b/>
                <w:bCs/>
                <w:color w:val="1F497D" w:themeColor="text2"/>
                <w:sz w:val="18"/>
                <w:szCs w:val="18"/>
              </w:rPr>
              <w:t>S13</w:t>
            </w:r>
          </w:p>
        </w:tc>
        <w:tc>
          <w:tcPr>
            <w:tcW w:w="5748" w:type="dxa"/>
            <w:gridSpan w:val="5"/>
            <w:shd w:val="clear" w:color="auto" w:fill="auto"/>
          </w:tcPr>
          <w:p w14:paraId="36BFD460" w14:textId="77777777" w:rsidR="007C576C" w:rsidRPr="007C576C" w:rsidRDefault="007C576C" w:rsidP="007C576C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7C576C">
              <w:rPr>
                <w:rFonts w:ascii="Candara" w:hAnsi="Candara"/>
                <w:color w:val="1F497D" w:themeColor="text2"/>
                <w:sz w:val="18"/>
                <w:szCs w:val="18"/>
                <w:lang w:val="en-ZA"/>
              </w:rPr>
              <w:t>Ethics for All - The power of NO!</w:t>
            </w:r>
          </w:p>
          <w:p w14:paraId="1C5F181D" w14:textId="138BE94C" w:rsidR="00174C35" w:rsidRPr="004973E0" w:rsidRDefault="00174C35" w:rsidP="00710CE4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</w:tcPr>
          <w:p w14:paraId="7396DA72" w14:textId="06549FCC" w:rsidR="007C576C" w:rsidRPr="007C576C" w:rsidRDefault="007C576C" w:rsidP="007C576C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Rodger </w:t>
            </w:r>
            <w:proofErr w:type="spellStart"/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Latchman</w:t>
            </w:r>
            <w:proofErr w:type="spellEnd"/>
          </w:p>
          <w:p w14:paraId="072CCAAF" w14:textId="6A1E4B3F" w:rsidR="00174C35" w:rsidRPr="004973E0" w:rsidRDefault="007C576C" w:rsidP="007C576C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>
              <w:rPr>
                <w:rFonts w:ascii="Candara" w:hAnsi="Candara"/>
                <w:bCs/>
                <w:color w:val="1F497D" w:themeColor="text2"/>
                <w:sz w:val="18"/>
                <w:szCs w:val="18"/>
              </w:rPr>
              <w:t>Maruti Global</w:t>
            </w:r>
          </w:p>
        </w:tc>
      </w:tr>
      <w:tr w:rsidR="007C576C" w:rsidRPr="004973E0" w14:paraId="28435AB7" w14:textId="77777777" w:rsidTr="00646CDE">
        <w:tc>
          <w:tcPr>
            <w:tcW w:w="1824" w:type="dxa"/>
            <w:shd w:val="clear" w:color="auto" w:fill="DDD9C3" w:themeFill="background2" w:themeFillShade="E6"/>
          </w:tcPr>
          <w:p w14:paraId="187A698F" w14:textId="75D10156" w:rsidR="007C576C" w:rsidRPr="004973E0" w:rsidRDefault="00AE0FC0" w:rsidP="00EE1E72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11:00 – 11:30</w:t>
            </w:r>
          </w:p>
        </w:tc>
        <w:tc>
          <w:tcPr>
            <w:tcW w:w="5748" w:type="dxa"/>
            <w:gridSpan w:val="5"/>
            <w:shd w:val="clear" w:color="auto" w:fill="DDD9C3" w:themeFill="background2" w:themeFillShade="E6"/>
          </w:tcPr>
          <w:p w14:paraId="4F4463AB" w14:textId="77777777" w:rsidR="007C576C" w:rsidRPr="007C576C" w:rsidRDefault="007C576C" w:rsidP="007C576C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7C576C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Refreshments and </w:t>
            </w:r>
          </w:p>
          <w:p w14:paraId="2B305603" w14:textId="0DB0699F" w:rsidR="007C576C" w:rsidRPr="004973E0" w:rsidRDefault="007C576C" w:rsidP="007C576C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7C576C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Viewing of Exhibition Stands</w:t>
            </w:r>
          </w:p>
        </w:tc>
        <w:tc>
          <w:tcPr>
            <w:tcW w:w="3202" w:type="dxa"/>
            <w:shd w:val="clear" w:color="auto" w:fill="DDD9C3" w:themeFill="background2" w:themeFillShade="E6"/>
          </w:tcPr>
          <w:p w14:paraId="78607A5E" w14:textId="1E525D28" w:rsidR="007C576C" w:rsidRPr="004973E0" w:rsidRDefault="007C576C" w:rsidP="00710CE4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7C576C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Exhibition Hall</w:t>
            </w:r>
          </w:p>
        </w:tc>
      </w:tr>
      <w:tr w:rsidR="00174C35" w:rsidRPr="004973E0" w14:paraId="168869FE" w14:textId="77777777" w:rsidTr="00646CDE">
        <w:trPr>
          <w:trHeight w:val="400"/>
        </w:trPr>
        <w:tc>
          <w:tcPr>
            <w:tcW w:w="10774" w:type="dxa"/>
            <w:gridSpan w:val="7"/>
          </w:tcPr>
          <w:p w14:paraId="28687A80" w14:textId="400342BC" w:rsidR="00174C35" w:rsidRPr="004973E0" w:rsidRDefault="005D5212" w:rsidP="005D5212">
            <w:pPr>
              <w:tabs>
                <w:tab w:val="center" w:pos="5279"/>
                <w:tab w:val="left" w:pos="8970"/>
              </w:tabs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ab/>
            </w:r>
            <w:r w:rsidR="00174C35"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Sessions hosting </w:t>
            </w:r>
            <w:r w:rsidR="00196846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Three</w:t>
            </w:r>
            <w:r w:rsidR="00174C35"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 Concurrent Focus Groups </w:t>
            </w: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ab/>
            </w:r>
          </w:p>
          <w:p w14:paraId="4B3049B4" w14:textId="77777777" w:rsidR="00174C35" w:rsidRPr="004973E0" w:rsidRDefault="00174C35" w:rsidP="00291D17">
            <w:pPr>
              <w:jc w:val="center"/>
              <w:rPr>
                <w:rFonts w:ascii="Candara" w:eastAsia="Galdeano" w:hAnsi="Candara" w:cs="Galdeano"/>
                <w:b/>
                <w:i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i/>
                <w:color w:val="1F497D" w:themeColor="text2"/>
                <w:sz w:val="18"/>
                <w:szCs w:val="18"/>
              </w:rPr>
              <w:t>Earn 2 CPD points per session</w:t>
            </w:r>
          </w:p>
        </w:tc>
      </w:tr>
      <w:tr w:rsidR="00457F76" w:rsidRPr="004973E0" w14:paraId="73B07A9C" w14:textId="77777777" w:rsidTr="00763EE7">
        <w:trPr>
          <w:trHeight w:val="509"/>
        </w:trPr>
        <w:tc>
          <w:tcPr>
            <w:tcW w:w="1985" w:type="dxa"/>
            <w:gridSpan w:val="2"/>
          </w:tcPr>
          <w:p w14:paraId="0A56E275" w14:textId="77777777" w:rsidR="00457F76" w:rsidRPr="004973E0" w:rsidRDefault="00457F76" w:rsidP="00710CE4">
            <w:pPr>
              <w:jc w:val="center"/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STREAM FOCUS</w:t>
            </w:r>
          </w:p>
          <w:p w14:paraId="423A6A49" w14:textId="77777777" w:rsidR="00457F76" w:rsidRPr="004973E0" w:rsidRDefault="00457F76" w:rsidP="00144EB8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Time</w:t>
            </w:r>
          </w:p>
        </w:tc>
        <w:tc>
          <w:tcPr>
            <w:tcW w:w="2713" w:type="dxa"/>
            <w:shd w:val="clear" w:color="auto" w:fill="FABF8F" w:themeFill="accent6" w:themeFillTint="99"/>
          </w:tcPr>
          <w:p w14:paraId="560C4CCF" w14:textId="2CBC47B4" w:rsidR="00457F76" w:rsidRPr="004973E0" w:rsidRDefault="00457F76" w:rsidP="00EA4EE6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Audit</w:t>
            </w:r>
            <w:r w:rsidR="00196846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,</w:t>
            </w: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Risk</w:t>
            </w:r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&amp; Performance Management</w:t>
            </w:r>
          </w:p>
        </w:tc>
        <w:tc>
          <w:tcPr>
            <w:tcW w:w="2810" w:type="dxa"/>
            <w:gridSpan w:val="2"/>
            <w:shd w:val="clear" w:color="auto" w:fill="92CDDC" w:themeFill="accent5" w:themeFillTint="99"/>
          </w:tcPr>
          <w:p w14:paraId="30EB7652" w14:textId="77777777" w:rsidR="00457F76" w:rsidRPr="004973E0" w:rsidRDefault="00457F76" w:rsidP="00646CDE">
            <w:pPr>
              <w:ind w:left="360" w:hanging="308"/>
              <w:rPr>
                <w:rFonts w:ascii="Candara" w:eastAsia="Calibri" w:hAnsi="Candara" w:cs="Times New Roman"/>
                <w:color w:val="1F497D" w:themeColor="text2"/>
                <w:sz w:val="18"/>
                <w:szCs w:val="18"/>
                <w:lang w:val="en-ZA"/>
              </w:rPr>
            </w:pPr>
            <w:r w:rsidRPr="004973E0">
              <w:rPr>
                <w:rFonts w:ascii="Candara" w:eastAsia="Calibri" w:hAnsi="Candara" w:cs="Times New Roman"/>
                <w:b/>
                <w:color w:val="1F497D" w:themeColor="text2"/>
                <w:sz w:val="18"/>
                <w:szCs w:val="18"/>
                <w:lang w:val="en-ZA"/>
              </w:rPr>
              <w:t>Government Finance</w:t>
            </w:r>
          </w:p>
        </w:tc>
        <w:tc>
          <w:tcPr>
            <w:tcW w:w="3266" w:type="dxa"/>
            <w:gridSpan w:val="2"/>
            <w:shd w:val="clear" w:color="auto" w:fill="C2D69B" w:themeFill="accent3" w:themeFillTint="99"/>
          </w:tcPr>
          <w:p w14:paraId="5426E874" w14:textId="77777777" w:rsidR="00457F76" w:rsidRPr="004973E0" w:rsidRDefault="00457F76" w:rsidP="00EA4EE6">
            <w:pPr>
              <w:rPr>
                <w:rFonts w:ascii="Candara" w:hAnsi="Candara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Revenue Protection And Collection</w:t>
            </w:r>
          </w:p>
        </w:tc>
      </w:tr>
      <w:tr w:rsidR="00457F76" w:rsidRPr="004973E0" w14:paraId="5A190498" w14:textId="77777777" w:rsidTr="00763EE7">
        <w:trPr>
          <w:cantSplit/>
          <w:trHeight w:val="1134"/>
        </w:trPr>
        <w:tc>
          <w:tcPr>
            <w:tcW w:w="1985" w:type="dxa"/>
            <w:gridSpan w:val="2"/>
            <w:shd w:val="clear" w:color="auto" w:fill="auto"/>
            <w:textDirection w:val="btLr"/>
          </w:tcPr>
          <w:p w14:paraId="545CB605" w14:textId="3FA1819A" w:rsidR="00457F76" w:rsidRPr="004973E0" w:rsidRDefault="00457F76" w:rsidP="00A42C14">
            <w:pPr>
              <w:ind w:left="113" w:right="113"/>
              <w:jc w:val="center"/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11:</w:t>
            </w:r>
            <w:r w:rsidR="00AE0FC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30</w:t>
            </w: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- 12:</w:t>
            </w:r>
            <w:r w:rsidR="00AE0FC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3</w:t>
            </w:r>
            <w:r w:rsidR="00763EE7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2713" w:type="dxa"/>
            <w:shd w:val="clear" w:color="auto" w:fill="FABF8F" w:themeFill="accent6" w:themeFillTint="99"/>
          </w:tcPr>
          <w:p w14:paraId="03BFC7B2" w14:textId="7327D343" w:rsidR="00457F76" w:rsidRPr="004973E0" w:rsidRDefault="00457F76" w:rsidP="00646CDE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color w:val="1F497D" w:themeColor="text2"/>
                <w:sz w:val="18"/>
                <w:szCs w:val="18"/>
              </w:rPr>
              <w:t xml:space="preserve">A risk-based audit plan - does it cover all the economic risks and the financial </w:t>
            </w:r>
            <w:r w:rsidR="0097007D" w:rsidRPr="004973E0">
              <w:rPr>
                <w:rFonts w:ascii="Candara" w:hAnsi="Candara"/>
                <w:color w:val="1F497D" w:themeColor="text2"/>
                <w:sz w:val="18"/>
                <w:szCs w:val="18"/>
              </w:rPr>
              <w:t>challenges</w:t>
            </w:r>
            <w:r w:rsidR="0097007D">
              <w:rPr>
                <w:rFonts w:ascii="Candara" w:hAnsi="Candara"/>
                <w:color w:val="1F497D" w:themeColor="text2"/>
                <w:sz w:val="18"/>
                <w:szCs w:val="18"/>
              </w:rPr>
              <w:t xml:space="preserve"> </w:t>
            </w:r>
            <w:r w:rsidR="0097007D"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  <w:lang w:val="en-ZA"/>
              </w:rPr>
              <w:t>to</w:t>
            </w: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  <w:lang w:val="en-ZA"/>
              </w:rPr>
              <w:t xml:space="preserve"> ensure service delivery in accordance with performance targets</w:t>
            </w:r>
            <w:r w:rsidRPr="004973E0">
              <w:rPr>
                <w:rFonts w:ascii="Candara" w:hAnsi="Candara"/>
                <w:color w:val="1F497D" w:themeColor="text2"/>
                <w:sz w:val="18"/>
                <w:szCs w:val="18"/>
              </w:rPr>
              <w:t>?</w:t>
            </w:r>
          </w:p>
          <w:p w14:paraId="6F5C9E06" w14:textId="0D437B54" w:rsidR="00457F76" w:rsidRDefault="0003423A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 w:rsidRPr="0003423A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Maria Makhongela</w:t>
            </w:r>
          </w:p>
          <w:p w14:paraId="70DF092C" w14:textId="75D3921B" w:rsidR="00880EF0" w:rsidRDefault="00880EF0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 w:rsidRPr="00880EF0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Desmond Msomi</w:t>
            </w:r>
          </w:p>
          <w:p w14:paraId="509905DD" w14:textId="551B2A4B" w:rsidR="00880EF0" w:rsidRDefault="00880EF0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 w:rsidRPr="00880EF0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Bongani Mbewu</w:t>
            </w:r>
          </w:p>
          <w:p w14:paraId="34A3C599" w14:textId="77777777" w:rsidR="00F022E3" w:rsidRDefault="00F022E3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 w:rsidRPr="00F022E3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 xml:space="preserve">Jane Masite   </w:t>
            </w:r>
          </w:p>
          <w:p w14:paraId="2D9659AB" w14:textId="00E38CF8" w:rsidR="0007797F" w:rsidRPr="0003423A" w:rsidRDefault="00874473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Lulama Mapholoba</w:t>
            </w:r>
            <w:r w:rsidR="0007797F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–</w:t>
            </w:r>
            <w:r w:rsidR="0007797F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Kokstad</w:t>
            </w:r>
          </w:p>
          <w:p w14:paraId="4F274C62" w14:textId="3A5401D6" w:rsidR="00457F76" w:rsidRPr="004973E0" w:rsidRDefault="00457F76" w:rsidP="00646CDE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S1</w:t>
            </w:r>
            <w:r w:rsidR="00763EE7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4</w:t>
            </w: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 </w:t>
            </w:r>
            <w:r w:rsidR="00196846">
              <w:t xml:space="preserve"> </w:t>
            </w:r>
            <w:r w:rsidR="00196846" w:rsidRPr="00196846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Sponsored </w:t>
            </w:r>
            <w:proofErr w:type="spellStart"/>
            <w:r w:rsidR="00196846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Ngubane</w:t>
            </w:r>
            <w:proofErr w:type="spellEnd"/>
            <w:r w:rsidR="00196846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&amp; Co</w:t>
            </w: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       </w:t>
            </w:r>
          </w:p>
        </w:tc>
        <w:tc>
          <w:tcPr>
            <w:tcW w:w="2810" w:type="dxa"/>
            <w:gridSpan w:val="2"/>
            <w:shd w:val="clear" w:color="auto" w:fill="92CDDC" w:themeFill="accent5" w:themeFillTint="99"/>
          </w:tcPr>
          <w:p w14:paraId="6634BFB0" w14:textId="6A8F73A5" w:rsidR="00457F76" w:rsidRDefault="00587ACD" w:rsidP="00646CDE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587ACD">
              <w:rPr>
                <w:rFonts w:ascii="Candara" w:eastAsia="Calibri" w:hAnsi="Candara" w:cs="Times New Roman"/>
                <w:color w:val="1F497D" w:themeColor="text2"/>
                <w:sz w:val="18"/>
                <w:szCs w:val="18"/>
                <w:lang w:val="en-ZA"/>
              </w:rPr>
              <w:t xml:space="preserve">Delivering on a constitutional right by keeping water affordable in times of scarcity </w:t>
            </w:r>
            <w:r w:rsidR="00E74983" w:rsidRPr="00587ACD">
              <w:rPr>
                <w:rFonts w:ascii="Candara" w:eastAsia="Calibri" w:hAnsi="Candara" w:cs="Times New Roman"/>
                <w:color w:val="1F497D" w:themeColor="text2"/>
                <w:sz w:val="18"/>
                <w:szCs w:val="18"/>
                <w:lang w:val="en-ZA"/>
              </w:rPr>
              <w:t>and economic</w:t>
            </w:r>
            <w:r w:rsidRPr="00587ACD">
              <w:rPr>
                <w:rFonts w:ascii="Candara" w:eastAsia="Calibri" w:hAnsi="Candara" w:cs="Times New Roman"/>
                <w:color w:val="1F497D" w:themeColor="text2"/>
                <w:sz w:val="18"/>
                <w:szCs w:val="18"/>
                <w:lang w:val="en-ZA"/>
              </w:rPr>
              <w:t xml:space="preserve"> hardship</w:t>
            </w:r>
          </w:p>
          <w:p w14:paraId="10AAB368" w14:textId="77777777" w:rsidR="00457F76" w:rsidRDefault="00457F76" w:rsidP="00646CDE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</w:p>
          <w:p w14:paraId="7FB168E8" w14:textId="77777777" w:rsidR="00457F76" w:rsidRDefault="00457F76" w:rsidP="00646CDE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</w:p>
          <w:p w14:paraId="54127B19" w14:textId="09E042F5" w:rsidR="00457F76" w:rsidRDefault="00C83B5F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 w:rsidRPr="00C83B5F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Bradley Brown</w:t>
            </w:r>
          </w:p>
          <w:p w14:paraId="7B757975" w14:textId="19F5F183" w:rsidR="00F022E3" w:rsidRPr="00C83B5F" w:rsidRDefault="00F022E3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 w:rsidRPr="00F022E3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Molebo Mothibe</w:t>
            </w:r>
          </w:p>
          <w:p w14:paraId="640960CC" w14:textId="3167D793" w:rsidR="00457F76" w:rsidRPr="004973E0" w:rsidRDefault="00457F76" w:rsidP="00646CDE">
            <w:pPr>
              <w:rPr>
                <w:rFonts w:ascii="Candara" w:eastAsia="Calibri" w:hAnsi="Candara" w:cs="Times New Roman"/>
                <w:b/>
                <w:color w:val="1F497D" w:themeColor="text2"/>
                <w:sz w:val="18"/>
                <w:szCs w:val="18"/>
                <w:lang w:val="en-ZA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S</w:t>
            </w:r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1</w:t>
            </w:r>
            <w:r w:rsidR="00763EE7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5</w:t>
            </w: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 </w:t>
            </w:r>
            <w:r w:rsidR="0097007D">
              <w:t xml:space="preserve"> </w:t>
            </w:r>
            <w:r w:rsidR="0097007D" w:rsidRPr="0097007D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Sponsored </w:t>
            </w:r>
            <w:r w:rsidR="0097007D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Nedbank </w:t>
            </w:r>
          </w:p>
        </w:tc>
        <w:tc>
          <w:tcPr>
            <w:tcW w:w="3266" w:type="dxa"/>
            <w:gridSpan w:val="2"/>
            <w:shd w:val="clear" w:color="auto" w:fill="C2D69B" w:themeFill="accent3" w:themeFillTint="99"/>
          </w:tcPr>
          <w:p w14:paraId="56D34F78" w14:textId="77777777" w:rsidR="00457F76" w:rsidRPr="004973E0" w:rsidRDefault="00457F76" w:rsidP="00646CD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</w:pPr>
            <w:r w:rsidRPr="004973E0">
              <w:rPr>
                <w:rFonts w:ascii="Candara" w:hAnsi="Candara"/>
                <w:color w:val="1F497D" w:themeColor="text2"/>
                <w:sz w:val="18"/>
                <w:szCs w:val="18"/>
              </w:rPr>
              <w:t>Data cleansing and protection as a measure to enhance revenue</w:t>
            </w: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 xml:space="preserve"> </w:t>
            </w:r>
          </w:p>
          <w:p w14:paraId="039C94E0" w14:textId="77777777" w:rsidR="00457F76" w:rsidRPr="004973E0" w:rsidRDefault="00457F76" w:rsidP="00646CD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</w:pPr>
          </w:p>
          <w:p w14:paraId="29080688" w14:textId="77777777" w:rsidR="00457F76" w:rsidRDefault="00457F76" w:rsidP="00646CD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</w:pPr>
          </w:p>
          <w:p w14:paraId="33EF48E1" w14:textId="77777777" w:rsidR="00457F76" w:rsidRDefault="00457F76" w:rsidP="00646CD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</w:pPr>
          </w:p>
          <w:p w14:paraId="7DCB9F6D" w14:textId="77777777" w:rsidR="00457F76" w:rsidRDefault="00457F76" w:rsidP="00646CD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</w:pPr>
          </w:p>
          <w:p w14:paraId="07B00193" w14:textId="4951404E" w:rsidR="00457F76" w:rsidRDefault="00C83B5F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ZA"/>
              </w:rPr>
            </w:pPr>
            <w:r w:rsidRPr="00C83B5F"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ZA"/>
              </w:rPr>
              <w:t>Louise Muller</w:t>
            </w:r>
          </w:p>
          <w:p w14:paraId="4D1CCD52" w14:textId="1A122E6B" w:rsidR="006E515A" w:rsidRDefault="006E515A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GB"/>
              </w:rPr>
            </w:pPr>
            <w:r w:rsidRPr="006E515A"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GB"/>
              </w:rPr>
              <w:t>Kgomotso Pitso</w:t>
            </w:r>
            <w:r w:rsidR="00546238"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GB"/>
              </w:rPr>
              <w:t>, SALGA</w:t>
            </w:r>
          </w:p>
          <w:p w14:paraId="19F7E146" w14:textId="23D16712" w:rsidR="00546238" w:rsidRDefault="00546238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GB"/>
              </w:rPr>
              <w:t>Empril</w:t>
            </w:r>
            <w:proofErr w:type="spellEnd"/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GB"/>
              </w:rPr>
              <w:t xml:space="preserve"> Mathew, Ntiyiso</w:t>
            </w:r>
          </w:p>
          <w:p w14:paraId="336BE638" w14:textId="7005832A" w:rsidR="00BB6F80" w:rsidRDefault="00BB6F80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GB"/>
              </w:rPr>
              <w:t>Tondy</w:t>
            </w:r>
            <w:proofErr w:type="spellEnd"/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GB"/>
              </w:rPr>
              <w:t xml:space="preserve"> Nkuna, Ntiyiso</w:t>
            </w:r>
          </w:p>
          <w:p w14:paraId="43579B8A" w14:textId="77777777" w:rsidR="006E515A" w:rsidRPr="00C83B5F" w:rsidRDefault="006E515A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ZA"/>
              </w:rPr>
            </w:pPr>
          </w:p>
          <w:p w14:paraId="06392A50" w14:textId="7F9BDD03" w:rsidR="00457F76" w:rsidRPr="004973E0" w:rsidRDefault="00457F76" w:rsidP="00646CD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S1</w:t>
            </w:r>
            <w:r w:rsidR="00763EE7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6</w:t>
            </w:r>
            <w:r w:rsidR="0097007D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 xml:space="preserve">   </w:t>
            </w:r>
            <w:r w:rsidR="0097007D">
              <w:t xml:space="preserve"> </w:t>
            </w:r>
            <w:r w:rsidR="0097007D" w:rsidRPr="0097007D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Sponsored N</w:t>
            </w:r>
            <w:r w:rsidR="0097007D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tiyiso</w:t>
            </w:r>
          </w:p>
        </w:tc>
      </w:tr>
    </w:tbl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747"/>
        <w:gridCol w:w="2810"/>
        <w:gridCol w:w="3232"/>
      </w:tblGrid>
      <w:tr w:rsidR="00457F76" w:rsidRPr="004973E0" w14:paraId="335295A5" w14:textId="77777777" w:rsidTr="00763EE7">
        <w:trPr>
          <w:cantSplit/>
          <w:trHeight w:val="1134"/>
        </w:trPr>
        <w:tc>
          <w:tcPr>
            <w:tcW w:w="1985" w:type="dxa"/>
            <w:shd w:val="clear" w:color="auto" w:fill="auto"/>
            <w:textDirection w:val="btLr"/>
          </w:tcPr>
          <w:p w14:paraId="03D426D7" w14:textId="6FEA9896" w:rsidR="00457F76" w:rsidRPr="004973E0" w:rsidRDefault="00457F76" w:rsidP="00A42C14">
            <w:pPr>
              <w:ind w:left="113" w:right="113"/>
              <w:jc w:val="center"/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12:</w:t>
            </w:r>
            <w:r w:rsidR="00763EE7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40</w:t>
            </w: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- 1</w:t>
            </w:r>
            <w:r w:rsidR="00AE0FC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3</w:t>
            </w: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:</w:t>
            </w:r>
            <w:r w:rsidR="00763EE7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40</w:t>
            </w:r>
          </w:p>
        </w:tc>
        <w:tc>
          <w:tcPr>
            <w:tcW w:w="2747" w:type="dxa"/>
            <w:shd w:val="clear" w:color="auto" w:fill="FABF8F" w:themeFill="accent6" w:themeFillTint="99"/>
          </w:tcPr>
          <w:p w14:paraId="7CE2C365" w14:textId="77777777" w:rsidR="00457F76" w:rsidRDefault="00457F76" w:rsidP="00646CDE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  <w:lang w:val="en-ZA"/>
              </w:rPr>
              <w:t>Government Auditing Principles that promote financial sustainability</w:t>
            </w: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  <w:lang w:val="en-ZA"/>
              </w:rPr>
              <w:t xml:space="preserve"> and </w:t>
            </w: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  <w:lang w:val="en-ZA"/>
              </w:rPr>
              <w:t>efficacy of service delivery: Value for money through effective, efficient and most economic use of resources</w:t>
            </w:r>
          </w:p>
          <w:p w14:paraId="226EE9DC" w14:textId="0A121150" w:rsidR="00457F76" w:rsidRDefault="00C83B5F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bookmarkStart w:id="3" w:name="_Hlk21081473"/>
            <w: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Annalene Marais</w:t>
            </w:r>
          </w:p>
          <w:p w14:paraId="722EDC90" w14:textId="3061D9AB" w:rsidR="00F41531" w:rsidRDefault="00221CC7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Nozipho Nkomo</w:t>
            </w:r>
          </w:p>
          <w:p w14:paraId="6B6D48C6" w14:textId="6FAB3125" w:rsidR="00F41531" w:rsidRDefault="00F41531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 w:rsidRPr="00F41531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K</w:t>
            </w:r>
            <w:r w:rsidR="00221CC7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enneth</w:t>
            </w:r>
            <w:r w:rsidRPr="00F41531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41531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Samolapo</w:t>
            </w:r>
            <w:proofErr w:type="spellEnd"/>
            <w:r w:rsidRPr="00F41531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08F6E8D1" w14:textId="2AA8640D" w:rsidR="00F41531" w:rsidRDefault="00F41531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 w:rsidRPr="00F237B9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Jane Masite</w:t>
            </w:r>
          </w:p>
          <w:bookmarkEnd w:id="3"/>
          <w:p w14:paraId="19130777" w14:textId="3080D508" w:rsidR="00F41531" w:rsidRDefault="00221CC7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Oubaas Wagner</w:t>
            </w:r>
          </w:p>
          <w:p w14:paraId="140E739E" w14:textId="1979A9A1" w:rsidR="00457F76" w:rsidRPr="004973E0" w:rsidRDefault="00457F76" w:rsidP="00646CDE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S</w:t>
            </w:r>
            <w:r w:rsidR="007C576C"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1</w:t>
            </w:r>
            <w:r w:rsidR="00763EE7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7</w:t>
            </w:r>
            <w:r w:rsidR="007C576C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 xml:space="preserve"> Sponsored CCG Systems</w:t>
            </w:r>
          </w:p>
        </w:tc>
        <w:tc>
          <w:tcPr>
            <w:tcW w:w="2810" w:type="dxa"/>
            <w:shd w:val="clear" w:color="auto" w:fill="92CDDC" w:themeFill="accent5" w:themeFillTint="99"/>
          </w:tcPr>
          <w:p w14:paraId="09762DF2" w14:textId="77777777" w:rsidR="00457F76" w:rsidRPr="004973E0" w:rsidRDefault="00457F76" w:rsidP="00646CDE">
            <w:pPr>
              <w:rPr>
                <w:rFonts w:ascii="Candara" w:eastAsia="Calibri" w:hAnsi="Candara" w:cs="Times New Roman"/>
                <w:color w:val="1F497D" w:themeColor="text2"/>
                <w:sz w:val="18"/>
                <w:szCs w:val="18"/>
                <w:lang w:val="en-ZA"/>
              </w:rPr>
            </w:pPr>
            <w:bookmarkStart w:id="4" w:name="_Hlk19716079"/>
            <w:r w:rsidRPr="004973E0">
              <w:rPr>
                <w:rFonts w:ascii="Candara" w:eastAsia="Calibri" w:hAnsi="Candara" w:cs="Times New Roman"/>
                <w:color w:val="1F497D" w:themeColor="text2"/>
                <w:sz w:val="18"/>
                <w:szCs w:val="18"/>
                <w:lang w:val="en-ZA"/>
              </w:rPr>
              <w:t>Sound strategies for effective internal controls that improve audit outcomes</w:t>
            </w:r>
            <w:bookmarkEnd w:id="4"/>
            <w:r w:rsidRPr="004973E0">
              <w:rPr>
                <w:rFonts w:ascii="Candara" w:eastAsia="Calibri" w:hAnsi="Candara" w:cs="Times New Roman"/>
                <w:color w:val="1F497D" w:themeColor="text2"/>
                <w:sz w:val="18"/>
                <w:szCs w:val="18"/>
                <w:lang w:val="en-ZA"/>
              </w:rPr>
              <w:t>;</w:t>
            </w:r>
          </w:p>
          <w:p w14:paraId="15CD6393" w14:textId="77777777" w:rsidR="00457F76" w:rsidRDefault="00457F76" w:rsidP="00646CD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</w:pPr>
          </w:p>
          <w:p w14:paraId="0371BCE6" w14:textId="77777777" w:rsidR="00457F76" w:rsidRDefault="00457F76" w:rsidP="00646CD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</w:pPr>
          </w:p>
          <w:p w14:paraId="3D686366" w14:textId="77777777" w:rsidR="00457F76" w:rsidRDefault="00457F76" w:rsidP="00646CD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</w:pPr>
          </w:p>
          <w:p w14:paraId="68BA2176" w14:textId="51634542" w:rsidR="00457F76" w:rsidRDefault="00C83B5F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ZA"/>
              </w:rPr>
            </w:pPr>
            <w:r w:rsidRPr="00C83B5F"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ZA"/>
              </w:rPr>
              <w:t>Thuso Ma</w:t>
            </w:r>
            <w:r w:rsidR="0004353D"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ZA"/>
              </w:rPr>
              <w:t>r</w:t>
            </w:r>
            <w:r w:rsidRPr="00C83B5F"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ZA"/>
              </w:rPr>
              <w:t>umo</w:t>
            </w:r>
          </w:p>
          <w:p w14:paraId="6864D0E9" w14:textId="77777777" w:rsidR="008C06ED" w:rsidRPr="00C83B5F" w:rsidRDefault="008C06ED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ZA"/>
              </w:rPr>
            </w:pPr>
          </w:p>
          <w:p w14:paraId="41B3B9A2" w14:textId="3E4AA88F" w:rsidR="00457F76" w:rsidRPr="004973E0" w:rsidRDefault="00457F76" w:rsidP="00646CDE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S</w:t>
            </w:r>
            <w:r w:rsidR="007C576C"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1</w:t>
            </w:r>
            <w:r w:rsidR="00763EE7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8</w:t>
            </w:r>
            <w:r w:rsidR="007C576C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 xml:space="preserve"> Sponsored</w:t>
            </w:r>
            <w:r w:rsidR="007C576C" w:rsidRPr="007C576C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 xml:space="preserve"> by Shumba</w:t>
            </w:r>
          </w:p>
        </w:tc>
        <w:tc>
          <w:tcPr>
            <w:tcW w:w="3232" w:type="dxa"/>
            <w:shd w:val="clear" w:color="auto" w:fill="C2D69B" w:themeFill="accent3" w:themeFillTint="99"/>
          </w:tcPr>
          <w:p w14:paraId="45438DEC" w14:textId="7A67AFF7" w:rsidR="00457F76" w:rsidRPr="004973E0" w:rsidRDefault="00457F76" w:rsidP="00646CDE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bookmarkStart w:id="5" w:name="_Hlk19716335"/>
            <w:r w:rsidRPr="004973E0">
              <w:rPr>
                <w:rFonts w:ascii="Candara" w:hAnsi="Candara"/>
                <w:color w:val="1F497D" w:themeColor="text2"/>
                <w:sz w:val="18"/>
                <w:szCs w:val="18"/>
              </w:rPr>
              <w:t>Minimizing fraud and corruption in billing and collection processes</w:t>
            </w:r>
            <w:bookmarkEnd w:id="5"/>
            <w:r w:rsidRPr="004973E0">
              <w:rPr>
                <w:rFonts w:ascii="Candara" w:hAnsi="Candara"/>
                <w:color w:val="1F497D" w:themeColor="text2"/>
                <w:sz w:val="18"/>
                <w:szCs w:val="18"/>
              </w:rPr>
              <w:t>;</w:t>
            </w:r>
          </w:p>
          <w:p w14:paraId="7BAB9D81" w14:textId="443D3003" w:rsidR="00457F76" w:rsidRDefault="00C83B5F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</w:pPr>
            <w:bookmarkStart w:id="6" w:name="_Hlk21003044"/>
            <w:r w:rsidRPr="00C83B5F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Fathima Khan</w:t>
            </w:r>
            <w:r w:rsidR="00C6624F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, eThekwini</w:t>
            </w:r>
          </w:p>
          <w:p w14:paraId="7C8462AC" w14:textId="05A919C3" w:rsidR="00D14087" w:rsidRDefault="00D14087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</w:pPr>
            <w:proofErr w:type="spellStart"/>
            <w:r w:rsidRPr="00D14087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Khanyi</w:t>
            </w:r>
            <w:proofErr w:type="spellEnd"/>
            <w:r w:rsidRPr="00D14087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 Gama</w:t>
            </w:r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, eThekwini</w:t>
            </w:r>
          </w:p>
          <w:p w14:paraId="1DC00ABC" w14:textId="2E7C0C4D" w:rsidR="00C6624F" w:rsidRDefault="00C6624F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</w:pPr>
            <w:r w:rsidRPr="00C6624F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Mariska Munnik</w:t>
            </w:r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Munsoft</w:t>
            </w:r>
            <w:proofErr w:type="spellEnd"/>
          </w:p>
          <w:p w14:paraId="67F0A1FD" w14:textId="25F6E376" w:rsidR="00350158" w:rsidRDefault="00350158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</w:pPr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Asma Sheik, City of Joburg</w:t>
            </w:r>
          </w:p>
          <w:p w14:paraId="15B92166" w14:textId="05D1074C" w:rsidR="006E515A" w:rsidRPr="00C83B5F" w:rsidRDefault="006E515A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</w:pPr>
            <w:r w:rsidRPr="006E515A"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GB"/>
              </w:rPr>
              <w:t>Thakane Lekhera</w:t>
            </w:r>
            <w:r w:rsidR="00D14087"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GB"/>
              </w:rPr>
              <w:t>, SALGA</w:t>
            </w:r>
          </w:p>
          <w:bookmarkEnd w:id="6"/>
          <w:p w14:paraId="01C66663" w14:textId="6D305A25" w:rsidR="00457F76" w:rsidRPr="004973E0" w:rsidRDefault="00457F76" w:rsidP="00646CDE">
            <w:pPr>
              <w:rPr>
                <w:rFonts w:ascii="Candara" w:hAnsi="Candara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S1</w:t>
            </w:r>
            <w:r w:rsidR="00763EE7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9</w:t>
            </w:r>
            <w:r w:rsidR="007C576C">
              <w:t xml:space="preserve"> </w:t>
            </w:r>
            <w:r w:rsidR="007C576C" w:rsidRPr="007C576C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Sponsored</w:t>
            </w:r>
            <w:r w:rsidR="007C576C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 by </w:t>
            </w:r>
            <w:proofErr w:type="spellStart"/>
            <w:r w:rsidR="007C576C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Munsoft</w:t>
            </w:r>
            <w:proofErr w:type="spellEnd"/>
          </w:p>
        </w:tc>
      </w:tr>
      <w:tr w:rsidR="00174C35" w:rsidRPr="004973E0" w14:paraId="1FAD4B89" w14:textId="77777777" w:rsidTr="00763EE7">
        <w:trPr>
          <w:cantSplit/>
          <w:trHeight w:val="356"/>
        </w:trPr>
        <w:tc>
          <w:tcPr>
            <w:tcW w:w="1985" w:type="dxa"/>
            <w:shd w:val="clear" w:color="auto" w:fill="DDD9C3" w:themeFill="background2" w:themeFillShade="E6"/>
          </w:tcPr>
          <w:p w14:paraId="02439ED5" w14:textId="6F1BCE76" w:rsidR="00174C35" w:rsidRPr="004973E0" w:rsidRDefault="00174C35" w:rsidP="004973E0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13:</w:t>
            </w:r>
            <w:r w:rsidR="00763EE7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40</w:t>
            </w: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– 14:</w:t>
            </w:r>
            <w:r w:rsidR="00763EE7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4</w:t>
            </w:r>
            <w:r w:rsidR="00AE0FC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0</w:t>
            </w:r>
          </w:p>
        </w:tc>
        <w:tc>
          <w:tcPr>
            <w:tcW w:w="5557" w:type="dxa"/>
            <w:gridSpan w:val="2"/>
            <w:shd w:val="clear" w:color="auto" w:fill="DDD9C3" w:themeFill="background2" w:themeFillShade="E6"/>
          </w:tcPr>
          <w:p w14:paraId="77310B38" w14:textId="77777777" w:rsidR="00174C35" w:rsidRPr="004973E0" w:rsidRDefault="004973E0" w:rsidP="00D92CA7">
            <w:pPr>
              <w:jc w:val="both"/>
              <w:rPr>
                <w:rFonts w:ascii="Candara" w:eastAsia="Calibri" w:hAnsi="Candara" w:cs="Times New Roman"/>
                <w:color w:val="1F497D" w:themeColor="text2"/>
                <w:sz w:val="18"/>
                <w:szCs w:val="18"/>
                <w:lang w:val="en-ZA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Lunch </w:t>
            </w:r>
            <w:r w:rsidR="0090721A"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and</w:t>
            </w:r>
            <w:r w:rsidR="00174C35"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 Viewing of Exhibition Stands</w:t>
            </w:r>
          </w:p>
        </w:tc>
        <w:tc>
          <w:tcPr>
            <w:tcW w:w="3232" w:type="dxa"/>
            <w:shd w:val="clear" w:color="auto" w:fill="DDD9C3" w:themeFill="background2" w:themeFillShade="E6"/>
          </w:tcPr>
          <w:p w14:paraId="2F886C3E" w14:textId="77777777" w:rsidR="00174C35" w:rsidRPr="004973E0" w:rsidRDefault="00174C35" w:rsidP="0064233B">
            <w:pPr>
              <w:jc w:val="both"/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Exhibition Hall</w:t>
            </w:r>
          </w:p>
        </w:tc>
      </w:tr>
      <w:tr w:rsidR="00457F76" w:rsidRPr="004973E0" w14:paraId="00CBCF1E" w14:textId="77777777" w:rsidTr="00763EE7">
        <w:trPr>
          <w:cantSplit/>
          <w:trHeight w:val="418"/>
        </w:trPr>
        <w:tc>
          <w:tcPr>
            <w:tcW w:w="1985" w:type="dxa"/>
            <w:shd w:val="clear" w:color="auto" w:fill="FFFFFF" w:themeFill="background1"/>
          </w:tcPr>
          <w:p w14:paraId="56378569" w14:textId="77777777" w:rsidR="00457F76" w:rsidRPr="004973E0" w:rsidRDefault="00457F76" w:rsidP="002C1D96">
            <w:pPr>
              <w:jc w:val="center"/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STREAM FOCUS</w:t>
            </w:r>
          </w:p>
        </w:tc>
        <w:tc>
          <w:tcPr>
            <w:tcW w:w="2747" w:type="dxa"/>
            <w:shd w:val="clear" w:color="auto" w:fill="FABF8F" w:themeFill="accent6" w:themeFillTint="99"/>
          </w:tcPr>
          <w:p w14:paraId="2B05E14A" w14:textId="3EC87A50" w:rsidR="00457F76" w:rsidRPr="004973E0" w:rsidRDefault="00196846" w:rsidP="00196846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196846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Audit, Risk &amp; Performance Management</w:t>
            </w:r>
          </w:p>
        </w:tc>
        <w:tc>
          <w:tcPr>
            <w:tcW w:w="2810" w:type="dxa"/>
            <w:shd w:val="clear" w:color="auto" w:fill="92CDDC" w:themeFill="accent5" w:themeFillTint="99"/>
          </w:tcPr>
          <w:p w14:paraId="1BA0AD0D" w14:textId="77777777" w:rsidR="00457F76" w:rsidRPr="004973E0" w:rsidRDefault="00457F76" w:rsidP="002C1D96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Calibri" w:hAnsi="Candara" w:cs="Times New Roman"/>
                <w:b/>
                <w:color w:val="1F497D" w:themeColor="text2"/>
                <w:sz w:val="18"/>
                <w:szCs w:val="18"/>
                <w:lang w:val="en-ZA"/>
              </w:rPr>
              <w:t>Government Finance</w:t>
            </w:r>
          </w:p>
        </w:tc>
        <w:tc>
          <w:tcPr>
            <w:tcW w:w="3232" w:type="dxa"/>
            <w:shd w:val="clear" w:color="auto" w:fill="C2D69B" w:themeFill="accent3" w:themeFillTint="99"/>
          </w:tcPr>
          <w:p w14:paraId="7E1B850A" w14:textId="77777777" w:rsidR="00457F76" w:rsidRPr="004973E0" w:rsidRDefault="00457F76" w:rsidP="00D92CA7">
            <w:pPr>
              <w:rPr>
                <w:rFonts w:ascii="Candara" w:hAnsi="Candara"/>
                <w:b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Revenue Protection And Collection</w:t>
            </w:r>
          </w:p>
        </w:tc>
      </w:tr>
      <w:tr w:rsidR="00457F76" w:rsidRPr="004973E0" w14:paraId="0A457C3F" w14:textId="77777777" w:rsidTr="00763EE7">
        <w:trPr>
          <w:cantSplit/>
          <w:trHeight w:val="1134"/>
        </w:trPr>
        <w:tc>
          <w:tcPr>
            <w:tcW w:w="1985" w:type="dxa"/>
            <w:shd w:val="clear" w:color="auto" w:fill="auto"/>
            <w:textDirection w:val="btLr"/>
          </w:tcPr>
          <w:p w14:paraId="25D55664" w14:textId="08E61E68" w:rsidR="00457F76" w:rsidRPr="004973E0" w:rsidRDefault="00457F76" w:rsidP="00144EB8">
            <w:pPr>
              <w:ind w:left="113" w:right="113"/>
              <w:jc w:val="center"/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lastRenderedPageBreak/>
              <w:t>14:</w:t>
            </w:r>
            <w:r w:rsidR="00763EE7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45</w:t>
            </w: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– 15:</w:t>
            </w:r>
            <w:r w:rsidR="00763EE7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45</w:t>
            </w:r>
          </w:p>
        </w:tc>
        <w:tc>
          <w:tcPr>
            <w:tcW w:w="2747" w:type="dxa"/>
            <w:shd w:val="clear" w:color="auto" w:fill="FABF8F" w:themeFill="accent6" w:themeFillTint="99"/>
          </w:tcPr>
          <w:p w14:paraId="71D6569D" w14:textId="710F0783" w:rsidR="00457F76" w:rsidRPr="00C83B5F" w:rsidRDefault="00457F76" w:rsidP="00646CDE">
            <w:pPr>
              <w:rPr>
                <w:rFonts w:ascii="Candara" w:eastAsia="Galdeano" w:hAnsi="Candara" w:cs="Galdeano"/>
                <w:color w:val="1F497D" w:themeColor="text2"/>
                <w:sz w:val="18"/>
                <w:szCs w:val="18"/>
                <w:lang w:val="en-ZA"/>
              </w:rPr>
            </w:pPr>
            <w:bookmarkStart w:id="7" w:name="_Hlk19716420"/>
            <w:r w:rsidRPr="004973E0">
              <w:rPr>
                <w:rFonts w:ascii="Candara" w:hAnsi="Candara"/>
                <w:color w:val="1F497D" w:themeColor="text2"/>
                <w:sz w:val="18"/>
                <w:szCs w:val="18"/>
              </w:rPr>
              <w:t>Effective leadership mitigates the risk of fraud and corruption – the roles of the oversight committees</w:t>
            </w:r>
            <w:r>
              <w:rPr>
                <w:rFonts w:ascii="Candara" w:hAnsi="Candara"/>
                <w:color w:val="1F497D" w:themeColor="text2"/>
                <w:sz w:val="18"/>
                <w:szCs w:val="18"/>
              </w:rPr>
              <w:t xml:space="preserve"> and </w:t>
            </w: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  <w:lang w:val="en-ZA"/>
              </w:rPr>
              <w:t xml:space="preserve">Management Reporting as </w:t>
            </w: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  <w:lang w:val="en-ZA"/>
              </w:rPr>
              <w:t>tool</w:t>
            </w:r>
            <w:r>
              <w:rPr>
                <w:rFonts w:ascii="Candara" w:eastAsia="Galdeano" w:hAnsi="Candara" w:cs="Galdeano"/>
                <w:color w:val="1F497D" w:themeColor="text2"/>
                <w:sz w:val="18"/>
                <w:szCs w:val="18"/>
                <w:lang w:val="en-ZA"/>
              </w:rPr>
              <w:t>s</w:t>
            </w: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  <w:lang w:val="en-ZA"/>
              </w:rPr>
              <w:t xml:space="preserve"> to enhance financial performance management and achievement of set financial ratios</w:t>
            </w:r>
          </w:p>
          <w:p w14:paraId="46C5CA12" w14:textId="7F398845" w:rsidR="00457F76" w:rsidRDefault="00C83B5F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bookmarkStart w:id="8" w:name="_Hlk21017595"/>
            <w:bookmarkEnd w:id="7"/>
            <w:r w:rsidRPr="00C83B5F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Nelisiwe Ntlhola</w:t>
            </w:r>
          </w:p>
          <w:p w14:paraId="5D2DB35B" w14:textId="3D112872" w:rsidR="0007797F" w:rsidRDefault="0007797F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 w:rsidRPr="0007797F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Jodi Joseph</w:t>
            </w:r>
            <w:r w:rsidR="006F042E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6F042E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Caseware</w:t>
            </w:r>
            <w:proofErr w:type="spellEnd"/>
            <w:r w:rsidR="006F042E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 xml:space="preserve"> Africa</w:t>
            </w:r>
          </w:p>
          <w:p w14:paraId="0BFC90A8" w14:textId="4F936CBD" w:rsidR="00457F76" w:rsidRDefault="006E515A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6E515A">
              <w:rPr>
                <w:rFonts w:ascii="Candara" w:hAnsi="Candara"/>
                <w:b/>
                <w:bCs/>
                <w:color w:val="FF0000"/>
                <w:sz w:val="18"/>
                <w:szCs w:val="18"/>
                <w:lang w:val="en-GB"/>
              </w:rPr>
              <w:t>Alistair Chibi</w:t>
            </w:r>
            <w:r w:rsidR="006F042E">
              <w:rPr>
                <w:rFonts w:ascii="Candara" w:hAnsi="Candara"/>
                <w:b/>
                <w:bCs/>
                <w:color w:val="FF0000"/>
                <w:sz w:val="18"/>
                <w:szCs w:val="18"/>
                <w:lang w:val="en-GB"/>
              </w:rPr>
              <w:t>, SALGA</w:t>
            </w:r>
          </w:p>
          <w:p w14:paraId="65BF7A8E" w14:textId="26A42C8A" w:rsidR="00874473" w:rsidRDefault="00874473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F237B9">
              <w:rPr>
                <w:rFonts w:ascii="Candara" w:hAnsi="Candara"/>
                <w:b/>
                <w:bCs/>
                <w:color w:val="FF0000"/>
                <w:sz w:val="18"/>
                <w:szCs w:val="18"/>
                <w:lang w:val="en-GB"/>
              </w:rPr>
              <w:t>Xolani Ndlovana, PT</w:t>
            </w:r>
          </w:p>
          <w:bookmarkEnd w:id="8"/>
          <w:p w14:paraId="6141B300" w14:textId="77777777" w:rsidR="006E515A" w:rsidRPr="004973E0" w:rsidRDefault="006E515A" w:rsidP="00646CDE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</w:p>
          <w:p w14:paraId="734627D0" w14:textId="3E383313" w:rsidR="00457F76" w:rsidRPr="0090721A" w:rsidRDefault="00457F76" w:rsidP="00646CDE">
            <w:pP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S</w:t>
            </w:r>
            <w:r w:rsidR="00763EE7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20</w:t>
            </w:r>
            <w:r w:rsidR="007C576C">
              <w:t xml:space="preserve"> </w:t>
            </w:r>
            <w:r w:rsidR="007C576C" w:rsidRPr="007C576C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Sponsored</w:t>
            </w:r>
            <w:r w:rsidR="007C576C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 by Case Ware</w:t>
            </w:r>
          </w:p>
        </w:tc>
        <w:tc>
          <w:tcPr>
            <w:tcW w:w="2810" w:type="dxa"/>
            <w:shd w:val="clear" w:color="auto" w:fill="92CDDC" w:themeFill="accent5" w:themeFillTint="99"/>
          </w:tcPr>
          <w:p w14:paraId="65724BE6" w14:textId="77777777" w:rsidR="00457F76" w:rsidRPr="004973E0" w:rsidRDefault="00457F76" w:rsidP="00646CDE">
            <w:pPr>
              <w:rPr>
                <w:rFonts w:ascii="Candara" w:eastAsia="Calibri" w:hAnsi="Candara" w:cs="Times New Roman"/>
                <w:color w:val="1F497D" w:themeColor="text2"/>
                <w:sz w:val="18"/>
                <w:szCs w:val="18"/>
                <w:lang w:val="en-ZA"/>
              </w:rPr>
            </w:pPr>
            <w:bookmarkStart w:id="9" w:name="_Hlk19717377"/>
            <w:r w:rsidRPr="004973E0">
              <w:rPr>
                <w:rFonts w:ascii="Candara" w:eastAsia="Calibri" w:hAnsi="Candara" w:cs="Times New Roman"/>
                <w:color w:val="1F497D" w:themeColor="text2"/>
                <w:sz w:val="18"/>
                <w:szCs w:val="18"/>
                <w:lang w:val="en-ZA"/>
              </w:rPr>
              <w:t>Effective SCM and expenditure procedures that eliminate unauthorised, irregular and fruitless and wasteful expenditure</w:t>
            </w:r>
          </w:p>
          <w:bookmarkEnd w:id="9"/>
          <w:p w14:paraId="571173F5" w14:textId="77777777" w:rsidR="00457F76" w:rsidRDefault="00457F76" w:rsidP="00646CD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</w:pPr>
          </w:p>
          <w:p w14:paraId="539A645B" w14:textId="618A686A" w:rsidR="00457F76" w:rsidRDefault="00C83B5F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ZA"/>
              </w:rPr>
            </w:pPr>
            <w:r w:rsidRPr="00C83B5F"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ZA"/>
              </w:rPr>
              <w:t>Cheryl Reddy</w:t>
            </w:r>
          </w:p>
          <w:p w14:paraId="15D48C24" w14:textId="335CFDC1" w:rsidR="0007797F" w:rsidRDefault="0007797F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</w:pPr>
            <w:r w:rsidRPr="0007797F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Lucas</w:t>
            </w:r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 </w:t>
            </w:r>
            <w:r w:rsidRPr="0007797F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Raphela</w:t>
            </w:r>
          </w:p>
          <w:p w14:paraId="117FAAAF" w14:textId="7AE5D85E" w:rsidR="00AC4E8C" w:rsidRDefault="00AC4E8C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</w:pPr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Rodney Moolman</w:t>
            </w:r>
          </w:p>
          <w:p w14:paraId="5EAA74E0" w14:textId="4522361D" w:rsidR="00AC4E8C" w:rsidRDefault="00AC4E8C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</w:pPr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Bharthie Ranchoddas</w:t>
            </w:r>
          </w:p>
          <w:p w14:paraId="4C82CB47" w14:textId="20F0F426" w:rsidR="00AC4E8C" w:rsidRPr="00C83B5F" w:rsidRDefault="00AC4E8C" w:rsidP="00646CDE">
            <w:pPr>
              <w:rPr>
                <w:rFonts w:ascii="Candara" w:eastAsia="Galdeano" w:hAnsi="Candara" w:cs="Galdeano"/>
                <w:b/>
                <w:color w:val="FF0000"/>
                <w:sz w:val="18"/>
                <w:szCs w:val="18"/>
                <w:lang w:val="en-ZA"/>
              </w:rPr>
            </w:pPr>
            <w:proofErr w:type="spellStart"/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Skhumbuzo</w:t>
            </w:r>
            <w:proofErr w:type="spellEnd"/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Mgobhozi</w:t>
            </w:r>
            <w:proofErr w:type="spellEnd"/>
          </w:p>
          <w:p w14:paraId="22B74DF4" w14:textId="37A3C4B7" w:rsidR="00457F76" w:rsidRDefault="00457F76" w:rsidP="00646CD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</w:pPr>
          </w:p>
          <w:p w14:paraId="20BE6A36" w14:textId="77777777" w:rsidR="00EB24B4" w:rsidRPr="004973E0" w:rsidRDefault="00EB24B4" w:rsidP="00646CDE">
            <w:pPr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</w:pPr>
          </w:p>
          <w:p w14:paraId="6D365BAF" w14:textId="117D9C76" w:rsidR="00457F76" w:rsidRPr="004973E0" w:rsidRDefault="00457F76" w:rsidP="00646CDE">
            <w:pPr>
              <w:rPr>
                <w:rFonts w:ascii="Candara" w:eastAsia="Calibri" w:hAnsi="Candara" w:cs="Times New Roman"/>
                <w:color w:val="1F497D" w:themeColor="text2"/>
                <w:sz w:val="18"/>
                <w:szCs w:val="18"/>
                <w:lang w:val="en-ZA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S</w:t>
            </w:r>
            <w:r w:rsidR="00217D5A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2</w:t>
            </w:r>
            <w:r w:rsidR="00763EE7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1</w:t>
            </w:r>
            <w:r w:rsidR="0078381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 xml:space="preserve">   </w:t>
            </w:r>
            <w:r w:rsidR="007C576C" w:rsidRPr="007C576C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Sponsored</w:t>
            </w:r>
            <w:r w:rsidR="00783815" w:rsidRPr="007C576C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 xml:space="preserve"> </w:t>
            </w:r>
            <w:r w:rsidR="0003423A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  <w:lang w:val="en-ZA"/>
              </w:rPr>
              <w:t>TBA</w:t>
            </w:r>
          </w:p>
        </w:tc>
        <w:tc>
          <w:tcPr>
            <w:tcW w:w="3232" w:type="dxa"/>
            <w:shd w:val="clear" w:color="auto" w:fill="C2D69B" w:themeFill="accent3" w:themeFillTint="99"/>
          </w:tcPr>
          <w:p w14:paraId="24B5C815" w14:textId="77777777" w:rsidR="008A7946" w:rsidRPr="008A7946" w:rsidRDefault="008A7946" w:rsidP="008A7946">
            <w:pPr>
              <w:rPr>
                <w:rFonts w:ascii="Candara" w:hAnsi="Candara"/>
                <w:color w:val="1F497D" w:themeColor="text2"/>
                <w:sz w:val="18"/>
                <w:szCs w:val="18"/>
                <w:lang w:val="en-ZA"/>
              </w:rPr>
            </w:pPr>
            <w:bookmarkStart w:id="10" w:name="_Hlk19718284"/>
            <w:r w:rsidRPr="008A7946">
              <w:rPr>
                <w:rFonts w:ascii="Candara" w:hAnsi="Candara"/>
                <w:b/>
                <w:bCs/>
                <w:color w:val="1F497D" w:themeColor="text2"/>
                <w:sz w:val="18"/>
                <w:szCs w:val="18"/>
                <w:lang w:val="en-ZA"/>
              </w:rPr>
              <w:t xml:space="preserve">Funding Options for Financing Public Infrastructure </w:t>
            </w:r>
          </w:p>
          <w:p w14:paraId="6CC99C4D" w14:textId="77777777" w:rsidR="008A7946" w:rsidRPr="008A7946" w:rsidRDefault="008A7946" w:rsidP="008A7946">
            <w:pPr>
              <w:rPr>
                <w:rFonts w:ascii="Candara" w:hAnsi="Candara"/>
                <w:i/>
                <w:iCs/>
                <w:color w:val="1F497D" w:themeColor="text2"/>
                <w:sz w:val="18"/>
                <w:szCs w:val="18"/>
                <w:lang w:val="en-ZA"/>
              </w:rPr>
            </w:pPr>
            <w:r w:rsidRPr="008A7946">
              <w:rPr>
                <w:rFonts w:ascii="Candara" w:hAnsi="Candara"/>
                <w:i/>
                <w:iCs/>
                <w:color w:val="1F497D" w:themeColor="text2"/>
                <w:sz w:val="18"/>
                <w:szCs w:val="18"/>
                <w:lang w:val="en-ZA"/>
              </w:rPr>
              <w:t>Looking at some of the different funding strategies for financing public infrastructure along with the benefits and pitfalls of each</w:t>
            </w:r>
          </w:p>
          <w:bookmarkEnd w:id="10"/>
          <w:p w14:paraId="0BD75886" w14:textId="77777777" w:rsidR="00457F76" w:rsidRDefault="00457F76" w:rsidP="00646CDE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</w:p>
          <w:p w14:paraId="5F6BD403" w14:textId="00E77555" w:rsidR="00457F76" w:rsidRDefault="00C83B5F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 w:rsidRPr="00C83B5F"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Emmanuel Ngcobo</w:t>
            </w:r>
          </w:p>
          <w:p w14:paraId="4A8CDDA6" w14:textId="64803C35" w:rsidR="0007797F" w:rsidRDefault="00BB6F80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James Matsie</w:t>
            </w:r>
          </w:p>
          <w:p w14:paraId="2692B84A" w14:textId="38BDA855" w:rsidR="00BB6F80" w:rsidRDefault="00BB6F80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Joey Krishnan</w:t>
            </w:r>
          </w:p>
          <w:p w14:paraId="5EEFAA08" w14:textId="58392871" w:rsidR="00BB6F80" w:rsidRDefault="00BB6F80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  <w:t>Standardbankx2 rep</w:t>
            </w:r>
          </w:p>
          <w:p w14:paraId="7D9F5B21" w14:textId="77777777" w:rsidR="0007797F" w:rsidRPr="00C83B5F" w:rsidRDefault="0007797F" w:rsidP="00646CDE">
            <w:pPr>
              <w:rPr>
                <w:rFonts w:ascii="Candara" w:hAnsi="Candara"/>
                <w:b/>
                <w:bCs/>
                <w:color w:val="FF0000"/>
                <w:sz w:val="18"/>
                <w:szCs w:val="18"/>
              </w:rPr>
            </w:pPr>
          </w:p>
          <w:p w14:paraId="0C5E421E" w14:textId="77777777" w:rsidR="00457F76" w:rsidRPr="004973E0" w:rsidRDefault="00457F76" w:rsidP="00646CDE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</w:p>
          <w:p w14:paraId="171B3824" w14:textId="386B0DC9" w:rsidR="00457F76" w:rsidRPr="004973E0" w:rsidRDefault="00457F76" w:rsidP="00457F76">
            <w:pPr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S</w:t>
            </w:r>
            <w:r w:rsidR="00217D5A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2</w:t>
            </w:r>
            <w:r w:rsidR="00763EE7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2</w:t>
            </w:r>
            <w:r w:rsidR="00F14C48">
              <w:t xml:space="preserve"> </w:t>
            </w:r>
            <w:r w:rsidR="00F14C48" w:rsidRPr="00F14C48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Sponsored </w:t>
            </w:r>
            <w:proofErr w:type="spellStart"/>
            <w:r w:rsidR="008A7946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Standardbank</w:t>
            </w:r>
            <w:proofErr w:type="spellEnd"/>
          </w:p>
        </w:tc>
      </w:tr>
    </w:tbl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5841"/>
        <w:gridCol w:w="2948"/>
      </w:tblGrid>
      <w:tr w:rsidR="00C16CAC" w:rsidRPr="004973E0" w14:paraId="566FAAC7" w14:textId="77777777" w:rsidTr="00174C35">
        <w:tc>
          <w:tcPr>
            <w:tcW w:w="1985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26A86631" w14:textId="77777777" w:rsidR="00C16CAC" w:rsidRPr="004973E0" w:rsidRDefault="00C16CAC" w:rsidP="00A61881">
            <w:pPr>
              <w:spacing w:line="240" w:lineRule="auto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color w:val="1F497D" w:themeColor="text2"/>
                <w:sz w:val="18"/>
                <w:szCs w:val="18"/>
              </w:rPr>
              <w:t>18:00 till late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2565342D" w14:textId="77777777" w:rsidR="00ED4006" w:rsidRDefault="00C16CAC" w:rsidP="00A61881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Evening of Leisure</w:t>
            </w:r>
            <w:r w:rsidR="004E3DA5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 &amp; </w:t>
            </w:r>
            <w:r w:rsidR="00174C35"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Sponsors Night</w:t>
            </w:r>
          </w:p>
          <w:p w14:paraId="0219FC08" w14:textId="77777777" w:rsidR="00E03133" w:rsidRDefault="00E03133" w:rsidP="00783815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</w:p>
          <w:p w14:paraId="2AFD4553" w14:textId="77777777" w:rsidR="00B704C0" w:rsidRDefault="00B704C0" w:rsidP="00783815">
            <w:pPr>
              <w:spacing w:line="240" w:lineRule="auto"/>
              <w:rPr>
                <w:rFonts w:ascii="Candara" w:hAnsi="Candara"/>
                <w:color w:val="1F497D" w:themeColor="text2"/>
                <w:sz w:val="18"/>
                <w:szCs w:val="18"/>
              </w:rPr>
            </w:pPr>
          </w:p>
          <w:p w14:paraId="39964F5E" w14:textId="1343CC32" w:rsidR="00C83B5F" w:rsidRPr="004973E0" w:rsidRDefault="00C83B5F" w:rsidP="00783815">
            <w:pPr>
              <w:spacing w:line="240" w:lineRule="auto"/>
              <w:rPr>
                <w:rFonts w:ascii="Candara" w:hAnsi="Candara"/>
                <w:color w:val="1F497D" w:themeColor="text2"/>
                <w:sz w:val="18"/>
                <w:szCs w:val="18"/>
              </w:rPr>
            </w:pPr>
          </w:p>
        </w:tc>
      </w:tr>
      <w:tr w:rsidR="00C16CAC" w:rsidRPr="004973E0" w14:paraId="6383A89F" w14:textId="77777777" w:rsidTr="008634EB">
        <w:tc>
          <w:tcPr>
            <w:tcW w:w="10774" w:type="dxa"/>
            <w:gridSpan w:val="3"/>
            <w:shd w:val="clear" w:color="auto" w:fill="FFFF00"/>
            <w:tcMar>
              <w:left w:w="108" w:type="dxa"/>
              <w:right w:w="108" w:type="dxa"/>
            </w:tcMar>
          </w:tcPr>
          <w:p w14:paraId="14F78823" w14:textId="77777777" w:rsidR="00646CDE" w:rsidRPr="004973E0" w:rsidRDefault="00646CDE" w:rsidP="00A61881">
            <w:pPr>
              <w:spacing w:line="240" w:lineRule="auto"/>
              <w:jc w:val="center"/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</w:p>
          <w:p w14:paraId="772E5325" w14:textId="77777777" w:rsidR="00C16CAC" w:rsidRPr="00EA04D4" w:rsidRDefault="00C16CAC" w:rsidP="00A61881">
            <w:pPr>
              <w:spacing w:line="240" w:lineRule="auto"/>
              <w:jc w:val="center"/>
              <w:rPr>
                <w:rFonts w:ascii="Candara" w:eastAsia="Galdeano" w:hAnsi="Candara" w:cs="Galdeano"/>
                <w:b/>
                <w:color w:val="1F497D" w:themeColor="text2"/>
                <w:sz w:val="32"/>
                <w:szCs w:val="32"/>
              </w:rPr>
            </w:pPr>
            <w:r w:rsidRPr="00EA04D4">
              <w:rPr>
                <w:rFonts w:ascii="Candara" w:eastAsia="Galdeano" w:hAnsi="Candara" w:cs="Galdeano"/>
                <w:b/>
                <w:color w:val="1F497D" w:themeColor="text2"/>
                <w:sz w:val="32"/>
                <w:szCs w:val="32"/>
              </w:rPr>
              <w:t>Wednesday 09 October 2019</w:t>
            </w:r>
          </w:p>
          <w:p w14:paraId="4738A7A1" w14:textId="77777777" w:rsidR="00646CDE" w:rsidRPr="004973E0" w:rsidRDefault="00646CDE" w:rsidP="00A61881">
            <w:pPr>
              <w:spacing w:line="240" w:lineRule="auto"/>
              <w:jc w:val="center"/>
              <w:rPr>
                <w:rFonts w:ascii="Candara" w:hAnsi="Candara"/>
                <w:color w:val="1F497D" w:themeColor="text2"/>
                <w:sz w:val="18"/>
                <w:szCs w:val="18"/>
              </w:rPr>
            </w:pPr>
          </w:p>
        </w:tc>
      </w:tr>
      <w:tr w:rsidR="00C16CAC" w:rsidRPr="004973E0" w14:paraId="1B069305" w14:textId="77777777" w:rsidTr="00002860">
        <w:tc>
          <w:tcPr>
            <w:tcW w:w="10774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14:paraId="4CE8D37F" w14:textId="16D3E015" w:rsidR="00C16CAC" w:rsidRPr="004973E0" w:rsidRDefault="00C16CAC" w:rsidP="00A61881">
            <w:pPr>
              <w:spacing w:line="240" w:lineRule="auto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Program Directors: </w:t>
            </w:r>
            <w:r w:rsidR="000C6548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Annalen</w:t>
            </w:r>
            <w:r w:rsidR="00A157A8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>e</w:t>
            </w:r>
            <w:r w:rsidR="000C6548">
              <w:rPr>
                <w:rFonts w:ascii="Candara" w:eastAsia="Galdeano" w:hAnsi="Candara" w:cs="Galdeano"/>
                <w:b/>
                <w:color w:val="FF0000"/>
                <w:sz w:val="18"/>
                <w:szCs w:val="18"/>
              </w:rPr>
              <w:t xml:space="preserve"> Marais &amp; Asma Sheik</w:t>
            </w:r>
          </w:p>
        </w:tc>
      </w:tr>
      <w:tr w:rsidR="00C16CAC" w:rsidRPr="004973E0" w14:paraId="5637743E" w14:textId="77777777" w:rsidTr="008634EB">
        <w:tc>
          <w:tcPr>
            <w:tcW w:w="1985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14:paraId="6642DF29" w14:textId="77777777" w:rsidR="00C16CAC" w:rsidRPr="004973E0" w:rsidRDefault="00C16CAC" w:rsidP="00A61881">
            <w:pPr>
              <w:spacing w:line="240" w:lineRule="auto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002060"/>
                <w:sz w:val="18"/>
                <w:szCs w:val="18"/>
              </w:rPr>
              <w:t>07:30 – 09:00</w:t>
            </w:r>
          </w:p>
        </w:tc>
        <w:tc>
          <w:tcPr>
            <w:tcW w:w="5841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14:paraId="2E781883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002060"/>
                <w:sz w:val="18"/>
                <w:szCs w:val="18"/>
              </w:rPr>
              <w:t>Final viewing of exhibitors stands</w:t>
            </w:r>
          </w:p>
        </w:tc>
        <w:tc>
          <w:tcPr>
            <w:tcW w:w="2948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14:paraId="505133A7" w14:textId="77777777" w:rsidR="00C16CAC" w:rsidRPr="004973E0" w:rsidRDefault="00C16CAC" w:rsidP="00A61881">
            <w:pPr>
              <w:spacing w:line="240" w:lineRule="auto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  <w:t>Exhibition Hall</w:t>
            </w:r>
          </w:p>
        </w:tc>
      </w:tr>
      <w:tr w:rsidR="00C16CAC" w:rsidRPr="004973E0" w14:paraId="4EF46E31" w14:textId="77777777" w:rsidTr="00F85C5E"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14:paraId="287361EA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002060"/>
                <w:sz w:val="18"/>
                <w:szCs w:val="18"/>
              </w:rPr>
              <w:t>09:00 – 09:30</w:t>
            </w: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14:paraId="6D801D5B" w14:textId="35DFA4B3" w:rsidR="00C16CAC" w:rsidRPr="004973E0" w:rsidRDefault="00C16CAC" w:rsidP="00A61881">
            <w:pPr>
              <w:spacing w:line="240" w:lineRule="auto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S2</w:t>
            </w:r>
            <w:r w:rsidR="00217D5A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5841" w:type="dxa"/>
            <w:shd w:val="clear" w:color="auto" w:fill="auto"/>
            <w:tcMar>
              <w:left w:w="108" w:type="dxa"/>
              <w:right w:w="108" w:type="dxa"/>
            </w:tcMar>
          </w:tcPr>
          <w:p w14:paraId="66F3139C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Exhibitors Prizes for delegates – only given to those in Plenary session</w:t>
            </w:r>
          </w:p>
        </w:tc>
        <w:tc>
          <w:tcPr>
            <w:tcW w:w="2948" w:type="dxa"/>
            <w:shd w:val="clear" w:color="auto" w:fill="auto"/>
          </w:tcPr>
          <w:p w14:paraId="164422B6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i/>
                <w:color w:val="002060"/>
                <w:sz w:val="18"/>
                <w:szCs w:val="18"/>
              </w:rPr>
            </w:pPr>
          </w:p>
        </w:tc>
      </w:tr>
      <w:tr w:rsidR="00C16CAC" w:rsidRPr="004973E0" w14:paraId="77D00CC7" w14:textId="77777777" w:rsidTr="00B704C0">
        <w:trPr>
          <w:trHeight w:val="623"/>
        </w:trPr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14:paraId="123431FC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002060"/>
                <w:sz w:val="18"/>
                <w:szCs w:val="18"/>
              </w:rPr>
              <w:t>09:30 – 10:00</w:t>
            </w: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14:paraId="776E3E66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</w:p>
          <w:p w14:paraId="5B5CD58D" w14:textId="1E055644" w:rsidR="00C16CAC" w:rsidRPr="004973E0" w:rsidRDefault="00C16CAC" w:rsidP="00A61881">
            <w:pPr>
              <w:spacing w:line="240" w:lineRule="auto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S2</w:t>
            </w:r>
            <w:r w:rsidR="00217D5A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5841" w:type="dxa"/>
            <w:shd w:val="clear" w:color="auto" w:fill="auto"/>
            <w:tcMar>
              <w:left w:w="108" w:type="dxa"/>
              <w:right w:w="108" w:type="dxa"/>
            </w:tcMar>
          </w:tcPr>
          <w:p w14:paraId="13795DDD" w14:textId="77777777" w:rsidR="00C16CAC" w:rsidRPr="004973E0" w:rsidRDefault="00E03133" w:rsidP="00A61881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E03133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The role of Government in effecting the Expropriation of land Act</w:t>
            </w:r>
          </w:p>
        </w:tc>
        <w:tc>
          <w:tcPr>
            <w:tcW w:w="2948" w:type="dxa"/>
            <w:shd w:val="clear" w:color="auto" w:fill="FFFF00"/>
          </w:tcPr>
          <w:p w14:paraId="3212A062" w14:textId="27A05E2A" w:rsidR="00C16CAC" w:rsidRPr="004973E0" w:rsidRDefault="00B704C0" w:rsidP="00A61881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Jackson Mthembu</w:t>
            </w:r>
          </w:p>
          <w:p w14:paraId="0F9F92D1" w14:textId="77777777" w:rsidR="00C16CAC" w:rsidRPr="004973E0" w:rsidRDefault="00C16CAC" w:rsidP="00A61881">
            <w:pPr>
              <w:spacing w:line="240" w:lineRule="auto"/>
              <w:rPr>
                <w:rFonts w:ascii="Candara" w:hAnsi="Candara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color w:val="1F497D" w:themeColor="text2"/>
                <w:sz w:val="18"/>
                <w:szCs w:val="18"/>
              </w:rPr>
              <w:t>S.A Minister in the Presidency since 2009</w:t>
            </w:r>
          </w:p>
        </w:tc>
      </w:tr>
      <w:tr w:rsidR="00C16CAC" w:rsidRPr="004973E0" w14:paraId="2122389A" w14:textId="77777777" w:rsidTr="00B01F0A">
        <w:trPr>
          <w:trHeight w:val="70"/>
        </w:trPr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14:paraId="0387189F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color w:val="002060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002060"/>
                <w:sz w:val="18"/>
                <w:szCs w:val="18"/>
              </w:rPr>
              <w:t>10:30 – 11:00</w:t>
            </w:r>
          </w:p>
          <w:p w14:paraId="70C835A5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</w:pPr>
          </w:p>
          <w:p w14:paraId="4BBEE963" w14:textId="07EA8DDB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  <w:t>S2</w:t>
            </w:r>
            <w:r w:rsidR="00217D5A"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5841" w:type="dxa"/>
            <w:shd w:val="clear" w:color="auto" w:fill="auto"/>
            <w:tcMar>
              <w:left w:w="108" w:type="dxa"/>
              <w:right w:w="108" w:type="dxa"/>
            </w:tcMar>
          </w:tcPr>
          <w:p w14:paraId="760C4AE9" w14:textId="77777777" w:rsidR="00C16CAC" w:rsidRPr="004973E0" w:rsidRDefault="00C16CAC" w:rsidP="00A61881">
            <w:pPr>
              <w:spacing w:line="240" w:lineRule="auto"/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Implementing Densification planning that will minimize service delivery costs and Completely integrat</w:t>
            </w:r>
            <w:r w:rsidR="00E05D20"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e communities – path to reality</w:t>
            </w:r>
          </w:p>
        </w:tc>
        <w:tc>
          <w:tcPr>
            <w:tcW w:w="2948" w:type="dxa"/>
            <w:shd w:val="clear" w:color="auto" w:fill="auto"/>
          </w:tcPr>
          <w:p w14:paraId="50A2C594" w14:textId="440F2B63" w:rsidR="00C16CAC" w:rsidRPr="00B01F0A" w:rsidRDefault="00B01F0A" w:rsidP="00A61881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Beryl </w:t>
            </w:r>
            <w:proofErr w:type="spellStart"/>
            <w:r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Mphakathi</w:t>
            </w:r>
            <w:proofErr w:type="spellEnd"/>
          </w:p>
          <w:p w14:paraId="0F829F34" w14:textId="544C7C77" w:rsidR="00C16CAC" w:rsidRPr="00B01F0A" w:rsidRDefault="00B01F0A" w:rsidP="00A61881">
            <w:pPr>
              <w:spacing w:line="240" w:lineRule="auto"/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>Ethekwini</w:t>
            </w:r>
            <w:proofErr w:type="spellEnd"/>
            <w:r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 xml:space="preserve"> Municipality</w:t>
            </w:r>
          </w:p>
        </w:tc>
      </w:tr>
      <w:tr w:rsidR="00C16CAC" w:rsidRPr="004973E0" w14:paraId="5AA1F85A" w14:textId="77777777" w:rsidTr="00F85C5E">
        <w:trPr>
          <w:trHeight w:val="70"/>
        </w:trPr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14:paraId="38E233F4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color w:val="002060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002060"/>
                <w:sz w:val="18"/>
                <w:szCs w:val="18"/>
              </w:rPr>
              <w:t xml:space="preserve">11:00 – 11:30 </w:t>
            </w:r>
          </w:p>
          <w:p w14:paraId="58EFE078" w14:textId="525A7CA3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color w:val="002060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  <w:t>S2</w:t>
            </w:r>
            <w:r w:rsidR="00217D5A"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5841" w:type="dxa"/>
            <w:shd w:val="clear" w:color="auto" w:fill="auto"/>
            <w:tcMar>
              <w:left w:w="108" w:type="dxa"/>
              <w:right w:w="108" w:type="dxa"/>
            </w:tcMar>
          </w:tcPr>
          <w:p w14:paraId="05834AB7" w14:textId="77777777" w:rsidR="00C16CAC" w:rsidRPr="004973E0" w:rsidRDefault="00C16CAC" w:rsidP="00A61881">
            <w:pPr>
              <w:spacing w:line="240" w:lineRule="auto"/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Introducing Policy and Tariff Strategies that will encourage efficient and productive use of vacant land</w:t>
            </w:r>
          </w:p>
        </w:tc>
        <w:tc>
          <w:tcPr>
            <w:tcW w:w="2948" w:type="dxa"/>
            <w:shd w:val="clear" w:color="auto" w:fill="auto"/>
          </w:tcPr>
          <w:p w14:paraId="18D61045" w14:textId="2E2583B2" w:rsidR="00C16CAC" w:rsidRPr="004973E0" w:rsidRDefault="00C16CAC" w:rsidP="00A61881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Fat</w:t>
            </w:r>
            <w:r w:rsidR="00CA0934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h</w:t>
            </w: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ima K</w:t>
            </w:r>
            <w:r w:rsidR="00CA0934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h</w:t>
            </w: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 xml:space="preserve">an </w:t>
            </w:r>
          </w:p>
          <w:p w14:paraId="673AECF9" w14:textId="77777777" w:rsidR="00C16CAC" w:rsidRPr="004973E0" w:rsidRDefault="00C16CAC" w:rsidP="00A61881">
            <w:pPr>
              <w:spacing w:line="240" w:lineRule="auto"/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>eThekwini Municipality</w:t>
            </w:r>
          </w:p>
        </w:tc>
      </w:tr>
      <w:tr w:rsidR="00C16CAC" w:rsidRPr="004973E0" w14:paraId="3C0D0F80" w14:textId="77777777" w:rsidTr="00B704C0">
        <w:trPr>
          <w:trHeight w:val="70"/>
        </w:trPr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14:paraId="12C1841E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  <w:t>11:30 – 12:00</w:t>
            </w:r>
          </w:p>
          <w:p w14:paraId="24F62A33" w14:textId="7B70299B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color w:val="002060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  <w:t>S2</w:t>
            </w:r>
            <w:r w:rsidR="00217D5A"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5841" w:type="dxa"/>
            <w:shd w:val="clear" w:color="auto" w:fill="auto"/>
            <w:tcMar>
              <w:left w:w="108" w:type="dxa"/>
              <w:right w:w="108" w:type="dxa"/>
            </w:tcMar>
          </w:tcPr>
          <w:p w14:paraId="12BD9BF4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Closing of Conference</w:t>
            </w:r>
          </w:p>
          <w:p w14:paraId="0F14A6AD" w14:textId="77777777" w:rsidR="00C16CAC" w:rsidRPr="004973E0" w:rsidRDefault="00C16CAC" w:rsidP="00C16CA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 xml:space="preserve">Thanking of overseas visitors </w:t>
            </w:r>
          </w:p>
          <w:p w14:paraId="264AF5D1" w14:textId="77777777" w:rsidR="00C16CAC" w:rsidRPr="004973E0" w:rsidRDefault="00C16CAC" w:rsidP="00C16CA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Handing over exhibitors Award</w:t>
            </w:r>
          </w:p>
          <w:p w14:paraId="24C52AE5" w14:textId="77777777" w:rsidR="00C16CAC" w:rsidRPr="004973E0" w:rsidRDefault="00C16CAC" w:rsidP="00C16CA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1F497D" w:themeColor="text2"/>
                <w:sz w:val="18"/>
                <w:szCs w:val="18"/>
              </w:rPr>
              <w:t>Closure</w:t>
            </w:r>
          </w:p>
        </w:tc>
        <w:tc>
          <w:tcPr>
            <w:tcW w:w="2948" w:type="dxa"/>
            <w:shd w:val="clear" w:color="auto" w:fill="auto"/>
          </w:tcPr>
          <w:p w14:paraId="0A5E6338" w14:textId="639E4C39" w:rsidR="00C16CAC" w:rsidRPr="00B704C0" w:rsidRDefault="00D7559A" w:rsidP="00A61881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B704C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Peet du Plessis</w:t>
            </w:r>
          </w:p>
          <w:p w14:paraId="3B0B501C" w14:textId="62110647" w:rsidR="00D7559A" w:rsidRPr="00B704C0" w:rsidRDefault="00D7559A" w:rsidP="00A61881">
            <w:pPr>
              <w:spacing w:line="240" w:lineRule="auto"/>
              <w:rPr>
                <w:rFonts w:ascii="Candara" w:hAnsi="Candara"/>
                <w:bCs/>
                <w:i/>
                <w:iCs/>
                <w:color w:val="1F497D" w:themeColor="text2"/>
                <w:sz w:val="18"/>
                <w:szCs w:val="18"/>
              </w:rPr>
            </w:pPr>
            <w:r w:rsidRPr="00B704C0">
              <w:rPr>
                <w:rFonts w:ascii="Candara" w:hAnsi="Candara"/>
                <w:bCs/>
                <w:i/>
                <w:iCs/>
                <w:color w:val="1F497D" w:themeColor="text2"/>
                <w:sz w:val="18"/>
                <w:szCs w:val="18"/>
              </w:rPr>
              <w:t>CIGFARO President</w:t>
            </w:r>
          </w:p>
        </w:tc>
      </w:tr>
      <w:tr w:rsidR="00C16CAC" w:rsidRPr="004973E0" w14:paraId="28657268" w14:textId="77777777" w:rsidTr="00F85C5E">
        <w:trPr>
          <w:trHeight w:val="70"/>
        </w:trPr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14:paraId="5C18665C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color w:val="002060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002060"/>
                <w:sz w:val="18"/>
                <w:szCs w:val="18"/>
              </w:rPr>
              <w:t>12:00 – 13:00</w:t>
            </w:r>
          </w:p>
          <w:p w14:paraId="2F1BAE7D" w14:textId="0ACD0924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  <w:t>S</w:t>
            </w:r>
            <w:r w:rsidR="00217D5A">
              <w:rPr>
                <w:rFonts w:ascii="Candara" w:eastAsia="Galdeano" w:hAnsi="Candara" w:cs="Galdeano"/>
                <w:b/>
                <w:color w:val="002060"/>
                <w:sz w:val="18"/>
                <w:szCs w:val="18"/>
              </w:rPr>
              <w:t>28</w:t>
            </w:r>
          </w:p>
        </w:tc>
        <w:tc>
          <w:tcPr>
            <w:tcW w:w="5841" w:type="dxa"/>
            <w:shd w:val="clear" w:color="auto" w:fill="auto"/>
            <w:tcMar>
              <w:left w:w="108" w:type="dxa"/>
              <w:right w:w="108" w:type="dxa"/>
            </w:tcMar>
          </w:tcPr>
          <w:p w14:paraId="5401CDCC" w14:textId="7168AB72" w:rsidR="00C16CAC" w:rsidRPr="004973E0" w:rsidRDefault="00783815" w:rsidP="00A61881">
            <w:pPr>
              <w:spacing w:line="240" w:lineRule="auto"/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Candara" w:hAnsi="Candara"/>
                <w:color w:val="002060"/>
                <w:sz w:val="18"/>
                <w:szCs w:val="18"/>
              </w:rPr>
              <w:t>Transformational Leadership</w:t>
            </w:r>
          </w:p>
        </w:tc>
        <w:tc>
          <w:tcPr>
            <w:tcW w:w="2948" w:type="dxa"/>
            <w:shd w:val="clear" w:color="auto" w:fill="auto"/>
          </w:tcPr>
          <w:p w14:paraId="0509126A" w14:textId="423D8178" w:rsidR="00783815" w:rsidRPr="00783815" w:rsidRDefault="00783815" w:rsidP="00783815">
            <w:pPr>
              <w:spacing w:line="240" w:lineRule="auto"/>
              <w:rPr>
                <w:rFonts w:ascii="Candara" w:hAnsi="Candara"/>
                <w:b/>
                <w:i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b/>
                <w:i/>
                <w:color w:val="1F497D" w:themeColor="text2"/>
                <w:sz w:val="18"/>
                <w:szCs w:val="18"/>
              </w:rPr>
              <w:t>Umbusi</w:t>
            </w:r>
            <w:proofErr w:type="spellEnd"/>
            <w:r>
              <w:rPr>
                <w:rFonts w:ascii="Candara" w:hAnsi="Candara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color w:val="1F497D" w:themeColor="text2"/>
                <w:sz w:val="18"/>
                <w:szCs w:val="18"/>
              </w:rPr>
              <w:t>Ziqalo</w:t>
            </w:r>
            <w:proofErr w:type="spellEnd"/>
          </w:p>
          <w:p w14:paraId="6440E386" w14:textId="0E24B8A8" w:rsidR="00C16CAC" w:rsidRPr="004973E0" w:rsidRDefault="00783815" w:rsidP="00783815">
            <w:pPr>
              <w:spacing w:line="240" w:lineRule="auto"/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</w:pPr>
            <w:r w:rsidRPr="00783815">
              <w:rPr>
                <w:rFonts w:ascii="Candara" w:hAnsi="Candara"/>
                <w:i/>
                <w:color w:val="1F497D" w:themeColor="text2"/>
                <w:sz w:val="18"/>
                <w:szCs w:val="18"/>
              </w:rPr>
              <w:t>Motivational Speaker</w:t>
            </w:r>
          </w:p>
        </w:tc>
      </w:tr>
      <w:tr w:rsidR="00C16CAC" w:rsidRPr="004973E0" w14:paraId="2B6B8A93" w14:textId="77777777" w:rsidTr="008634EB">
        <w:trPr>
          <w:trHeight w:val="70"/>
        </w:trPr>
        <w:tc>
          <w:tcPr>
            <w:tcW w:w="1985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14:paraId="56E2DABE" w14:textId="77777777" w:rsidR="00CD197A" w:rsidRPr="004973E0" w:rsidRDefault="00CD197A" w:rsidP="00A61881">
            <w:pPr>
              <w:spacing w:line="240" w:lineRule="auto"/>
              <w:rPr>
                <w:rFonts w:ascii="Candara" w:eastAsia="Galdeano" w:hAnsi="Candara" w:cs="Galdeano"/>
                <w:color w:val="002060"/>
                <w:sz w:val="18"/>
                <w:szCs w:val="18"/>
              </w:rPr>
            </w:pPr>
          </w:p>
          <w:p w14:paraId="57EE987E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color w:val="002060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color w:val="002060"/>
                <w:sz w:val="18"/>
                <w:szCs w:val="18"/>
              </w:rPr>
              <w:t>13:00 – 13:30</w:t>
            </w:r>
          </w:p>
          <w:p w14:paraId="775D0212" w14:textId="77777777" w:rsidR="00CD197A" w:rsidRPr="004973E0" w:rsidRDefault="00CD197A" w:rsidP="00A61881">
            <w:pPr>
              <w:spacing w:line="240" w:lineRule="auto"/>
              <w:rPr>
                <w:rFonts w:ascii="Candara" w:eastAsia="Galdeano" w:hAnsi="Candara" w:cs="Galdeano"/>
                <w:color w:val="002060"/>
                <w:sz w:val="18"/>
                <w:szCs w:val="18"/>
              </w:rPr>
            </w:pPr>
          </w:p>
        </w:tc>
        <w:tc>
          <w:tcPr>
            <w:tcW w:w="5841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14:paraId="462566BF" w14:textId="77777777" w:rsidR="00CD197A" w:rsidRPr="004973E0" w:rsidRDefault="00CD197A" w:rsidP="00A61881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</w:p>
          <w:p w14:paraId="23E3911E" w14:textId="77777777" w:rsidR="00C16CAC" w:rsidRPr="004973E0" w:rsidRDefault="00C16CAC" w:rsidP="00A61881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eastAsia="Galdeano" w:hAnsi="Candara" w:cs="Galdeano"/>
                <w:b/>
                <w:color w:val="1F497D" w:themeColor="text2"/>
                <w:sz w:val="18"/>
                <w:szCs w:val="18"/>
              </w:rPr>
              <w:t>Refreshments and conference hand-outs</w:t>
            </w:r>
          </w:p>
        </w:tc>
        <w:tc>
          <w:tcPr>
            <w:tcW w:w="2948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14:paraId="6C42FCAB" w14:textId="77777777" w:rsidR="00CD197A" w:rsidRPr="004973E0" w:rsidRDefault="00CD197A" w:rsidP="00A61881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</w:p>
          <w:p w14:paraId="60E424FB" w14:textId="77777777" w:rsidR="00C16CAC" w:rsidRPr="004973E0" w:rsidRDefault="00C16CAC" w:rsidP="00A61881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</w:pPr>
            <w:r w:rsidRPr="004973E0">
              <w:rPr>
                <w:rFonts w:ascii="Candara" w:hAnsi="Candara"/>
                <w:b/>
                <w:color w:val="1F497D" w:themeColor="text2"/>
                <w:sz w:val="18"/>
                <w:szCs w:val="18"/>
              </w:rPr>
              <w:t>Exhibition Hall</w:t>
            </w:r>
          </w:p>
        </w:tc>
      </w:tr>
    </w:tbl>
    <w:p w14:paraId="57AFF7A0" w14:textId="77777777" w:rsidR="00C16CAC" w:rsidRPr="00D60DD6" w:rsidRDefault="00C16CAC" w:rsidP="00C16CAC">
      <w:pPr>
        <w:spacing w:line="240" w:lineRule="auto"/>
        <w:jc w:val="center"/>
        <w:rPr>
          <w:rFonts w:ascii="Candara" w:hAnsi="Candara"/>
          <w:szCs w:val="24"/>
        </w:rPr>
      </w:pPr>
    </w:p>
    <w:p w14:paraId="14BBA73E" w14:textId="77777777" w:rsidR="00CA7E5B" w:rsidRPr="00D60DD6" w:rsidRDefault="00CA7E5B" w:rsidP="00710CE4">
      <w:pPr>
        <w:spacing w:line="240" w:lineRule="auto"/>
        <w:jc w:val="center"/>
        <w:rPr>
          <w:rFonts w:ascii="Candara" w:hAnsi="Candara"/>
          <w:szCs w:val="24"/>
        </w:rPr>
      </w:pPr>
    </w:p>
    <w:sectPr w:rsidR="00CA7E5B" w:rsidRPr="00D60DD6" w:rsidSect="00E045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720" w:bottom="720" w:left="7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CB40" w14:textId="77777777" w:rsidR="00AD4848" w:rsidRDefault="00AD4848" w:rsidP="008F0612">
      <w:pPr>
        <w:spacing w:line="240" w:lineRule="auto"/>
      </w:pPr>
      <w:r>
        <w:separator/>
      </w:r>
    </w:p>
  </w:endnote>
  <w:endnote w:type="continuationSeparator" w:id="0">
    <w:p w14:paraId="7F68D31E" w14:textId="77777777" w:rsidR="00AD4848" w:rsidRDefault="00AD4848" w:rsidP="008F0612">
      <w:pPr>
        <w:spacing w:line="240" w:lineRule="auto"/>
      </w:pPr>
      <w:r>
        <w:continuationSeparator/>
      </w:r>
    </w:p>
  </w:endnote>
  <w:endnote w:type="continuationNotice" w:id="1">
    <w:p w14:paraId="3C22081D" w14:textId="77777777" w:rsidR="00B92996" w:rsidRDefault="00B929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ldean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BF38" w14:textId="77777777" w:rsidR="00A61881" w:rsidRDefault="00A61881">
    <w:pPr>
      <w:tabs>
        <w:tab w:val="center" w:pos="4513"/>
        <w:tab w:val="right" w:pos="9026"/>
      </w:tabs>
      <w:spacing w:line="240" w:lineRule="auto"/>
    </w:pPr>
  </w:p>
  <w:p w14:paraId="34349B31" w14:textId="77777777" w:rsidR="00A61881" w:rsidRDefault="00A61881">
    <w:pPr>
      <w:tabs>
        <w:tab w:val="center" w:pos="4513"/>
        <w:tab w:val="right" w:pos="9026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BC17F" w14:textId="77777777" w:rsidR="00AD4848" w:rsidRDefault="00AD4848" w:rsidP="008F0612">
      <w:pPr>
        <w:spacing w:line="240" w:lineRule="auto"/>
      </w:pPr>
      <w:r>
        <w:separator/>
      </w:r>
    </w:p>
  </w:footnote>
  <w:footnote w:type="continuationSeparator" w:id="0">
    <w:p w14:paraId="5BB28032" w14:textId="77777777" w:rsidR="00AD4848" w:rsidRDefault="00AD4848" w:rsidP="008F0612">
      <w:pPr>
        <w:spacing w:line="240" w:lineRule="auto"/>
      </w:pPr>
      <w:r>
        <w:continuationSeparator/>
      </w:r>
    </w:p>
  </w:footnote>
  <w:footnote w:type="continuationNotice" w:id="1">
    <w:p w14:paraId="35534C15" w14:textId="77777777" w:rsidR="00B92996" w:rsidRDefault="00B929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356A" w14:textId="77777777" w:rsidR="00A61881" w:rsidRDefault="00B6108B">
    <w:pPr>
      <w:pStyle w:val="Header"/>
    </w:pPr>
    <w:r>
      <w:rPr>
        <w:noProof/>
      </w:rPr>
      <w:pict w14:anchorId="3570C9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667012" o:spid="_x0000_s2060" type="#_x0000_t136" style="position:absolute;margin-left:0;margin-top:0;width:686.85pt;height:50.85pt;rotation:315;z-index:-251650048;mso-position-horizontal:center;mso-position-horizontal-relative:margin;mso-position-vertical:center;mso-position-vertical-relative:margin" o:allowincell="f" fillcolor="#c0504d [3205]" stroked="f">
          <v:fill opacity=".5"/>
          <v:textpath style="font-family:&quot;Arial&quot;;font-size:1pt" string="BOARD APPROVED - FEB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CC9C" w14:textId="77777777" w:rsidR="00A61881" w:rsidRPr="0048434C" w:rsidRDefault="00B6108B">
    <w:pPr>
      <w:pStyle w:val="Header"/>
      <w:pBdr>
        <w:bottom w:val="thickThinSmallGap" w:sz="24" w:space="1" w:color="622423" w:themeColor="accent2" w:themeShade="7F"/>
      </w:pBdr>
      <w:jc w:val="center"/>
      <w:rPr>
        <w:rFonts w:ascii="Candara" w:hAnsi="Candara"/>
        <w:b/>
        <w:color w:val="auto"/>
        <w:sz w:val="22"/>
        <w:szCs w:val="22"/>
        <w:lang w:val="en-ZA"/>
      </w:rPr>
    </w:pPr>
    <w:r>
      <w:rPr>
        <w:noProof/>
        <w:sz w:val="22"/>
        <w:szCs w:val="22"/>
      </w:rPr>
      <w:pict w14:anchorId="42DEC9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667013" o:spid="_x0000_s2061" type="#_x0000_t136" style="position:absolute;left:0;text-align:left;margin-left:0;margin-top:0;width:712.35pt;height:50.85pt;rotation:315;z-index:-251648000;mso-position-horizontal:center;mso-position-horizontal-relative:margin;mso-position-vertical:center;mso-position-vertical-relative:margin" o:allowincell="f" fillcolor="#c0504d [3205]" stroked="f">
          <v:fill opacity=".5"/>
          <v:textpath style="font-family:&quot;Arial&quot;;font-size:1pt" string="BOARD APPROVED - FEB 2019"/>
          <w10:wrap anchorx="margin" anchory="margin"/>
        </v:shape>
      </w:pict>
    </w:r>
    <w:r w:rsidR="00A61881" w:rsidRPr="0048434C">
      <w:rPr>
        <w:rFonts w:ascii="Candara" w:hAnsi="Candara"/>
        <w:b/>
        <w:color w:val="auto"/>
        <w:sz w:val="22"/>
        <w:szCs w:val="22"/>
        <w:lang w:val="en-ZA"/>
      </w:rPr>
      <w:t xml:space="preserve">CIGFARO CONFERENCE PROGRAM </w:t>
    </w:r>
  </w:p>
  <w:p w14:paraId="17393D0A" w14:textId="77777777" w:rsidR="00A61881" w:rsidRPr="0048434C" w:rsidRDefault="00A61881">
    <w:pPr>
      <w:pStyle w:val="Header"/>
      <w:pBdr>
        <w:bottom w:val="thickThinSmallGap" w:sz="24" w:space="1" w:color="622423" w:themeColor="accent2" w:themeShade="7F"/>
      </w:pBdr>
      <w:jc w:val="center"/>
      <w:rPr>
        <w:rFonts w:ascii="Candara" w:hAnsi="Candara"/>
        <w:b/>
        <w:color w:val="auto"/>
        <w:sz w:val="22"/>
        <w:szCs w:val="22"/>
        <w:lang w:val="en-ZA"/>
      </w:rPr>
    </w:pPr>
    <w:r w:rsidRPr="0048434C">
      <w:rPr>
        <w:rFonts w:ascii="Candara" w:hAnsi="Candara"/>
        <w:b/>
        <w:color w:val="auto"/>
        <w:sz w:val="22"/>
        <w:szCs w:val="22"/>
        <w:lang w:val="en-ZA"/>
      </w:rPr>
      <w:t>7 - 9 October 2019, Durban ICC</w:t>
    </w:r>
  </w:p>
  <w:p w14:paraId="09E75D3C" w14:textId="77777777" w:rsidR="00A61881" w:rsidRPr="00913159" w:rsidRDefault="00A6188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B685" w14:textId="77777777" w:rsidR="00A61881" w:rsidRDefault="00B6108B">
    <w:pPr>
      <w:pStyle w:val="Header"/>
    </w:pPr>
    <w:r>
      <w:rPr>
        <w:noProof/>
      </w:rPr>
      <w:pict w14:anchorId="77E227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667011" o:spid="_x0000_s2059" type="#_x0000_t136" style="position:absolute;margin-left:0;margin-top:0;width:686.85pt;height:50.85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Arial&quot;;font-size:1pt" string="BOARD APPROVED - FEB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F54"/>
    <w:multiLevelType w:val="hybridMultilevel"/>
    <w:tmpl w:val="E7B25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1EF"/>
    <w:multiLevelType w:val="hybridMultilevel"/>
    <w:tmpl w:val="BF00D3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175"/>
    <w:multiLevelType w:val="hybridMultilevel"/>
    <w:tmpl w:val="AF28FFAE"/>
    <w:lvl w:ilvl="0" w:tplc="1C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" w15:restartNumberingAfterBreak="0">
    <w:nsid w:val="0671416F"/>
    <w:multiLevelType w:val="hybridMultilevel"/>
    <w:tmpl w:val="1A7C70A8"/>
    <w:lvl w:ilvl="0" w:tplc="00A8AA98">
      <w:numFmt w:val="bullet"/>
      <w:lvlText w:val="-"/>
      <w:lvlJc w:val="left"/>
      <w:pPr>
        <w:ind w:left="720" w:hanging="360"/>
      </w:pPr>
      <w:rPr>
        <w:rFonts w:ascii="Candara" w:eastAsia="Galdeano" w:hAnsi="Candara" w:cs="Galdea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7C5D"/>
    <w:multiLevelType w:val="hybridMultilevel"/>
    <w:tmpl w:val="B694E886"/>
    <w:lvl w:ilvl="0" w:tplc="0EE6F21C">
      <w:start w:val="9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5" w:hanging="360"/>
      </w:pPr>
    </w:lvl>
    <w:lvl w:ilvl="2" w:tplc="1C09001B" w:tentative="1">
      <w:start w:val="1"/>
      <w:numFmt w:val="lowerRoman"/>
      <w:lvlText w:val="%3."/>
      <w:lvlJc w:val="right"/>
      <w:pPr>
        <w:ind w:left="1835" w:hanging="180"/>
      </w:pPr>
    </w:lvl>
    <w:lvl w:ilvl="3" w:tplc="1C09000F" w:tentative="1">
      <w:start w:val="1"/>
      <w:numFmt w:val="decimal"/>
      <w:lvlText w:val="%4."/>
      <w:lvlJc w:val="left"/>
      <w:pPr>
        <w:ind w:left="2555" w:hanging="360"/>
      </w:pPr>
    </w:lvl>
    <w:lvl w:ilvl="4" w:tplc="1C090019" w:tentative="1">
      <w:start w:val="1"/>
      <w:numFmt w:val="lowerLetter"/>
      <w:lvlText w:val="%5."/>
      <w:lvlJc w:val="left"/>
      <w:pPr>
        <w:ind w:left="3275" w:hanging="360"/>
      </w:pPr>
    </w:lvl>
    <w:lvl w:ilvl="5" w:tplc="1C09001B" w:tentative="1">
      <w:start w:val="1"/>
      <w:numFmt w:val="lowerRoman"/>
      <w:lvlText w:val="%6."/>
      <w:lvlJc w:val="right"/>
      <w:pPr>
        <w:ind w:left="3995" w:hanging="180"/>
      </w:pPr>
    </w:lvl>
    <w:lvl w:ilvl="6" w:tplc="1C09000F" w:tentative="1">
      <w:start w:val="1"/>
      <w:numFmt w:val="decimal"/>
      <w:lvlText w:val="%7."/>
      <w:lvlJc w:val="left"/>
      <w:pPr>
        <w:ind w:left="4715" w:hanging="360"/>
      </w:pPr>
    </w:lvl>
    <w:lvl w:ilvl="7" w:tplc="1C090019" w:tentative="1">
      <w:start w:val="1"/>
      <w:numFmt w:val="lowerLetter"/>
      <w:lvlText w:val="%8."/>
      <w:lvlJc w:val="left"/>
      <w:pPr>
        <w:ind w:left="5435" w:hanging="360"/>
      </w:pPr>
    </w:lvl>
    <w:lvl w:ilvl="8" w:tplc="1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07FD1355"/>
    <w:multiLevelType w:val="hybridMultilevel"/>
    <w:tmpl w:val="1CE853C8"/>
    <w:lvl w:ilvl="0" w:tplc="D7E63942">
      <w:numFmt w:val="bullet"/>
      <w:lvlText w:val="-"/>
      <w:lvlJc w:val="left"/>
      <w:pPr>
        <w:ind w:left="720" w:hanging="360"/>
      </w:pPr>
      <w:rPr>
        <w:rFonts w:ascii="Candara" w:eastAsia="Galdeano" w:hAnsi="Candara" w:cs="Galdeano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63A5"/>
    <w:multiLevelType w:val="hybridMultilevel"/>
    <w:tmpl w:val="111CBAA6"/>
    <w:lvl w:ilvl="0" w:tplc="372E36A6">
      <w:start w:val="3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C04321C">
      <w:start w:val="1"/>
      <w:numFmt w:val="lowerLetter"/>
      <w:lvlText w:val="%2."/>
      <w:lvlJc w:val="left"/>
      <w:pPr>
        <w:ind w:left="1132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52" w:hanging="180"/>
      </w:pPr>
    </w:lvl>
    <w:lvl w:ilvl="3" w:tplc="1C09000F" w:tentative="1">
      <w:start w:val="1"/>
      <w:numFmt w:val="decimal"/>
      <w:lvlText w:val="%4."/>
      <w:lvlJc w:val="left"/>
      <w:pPr>
        <w:ind w:left="2572" w:hanging="360"/>
      </w:pPr>
    </w:lvl>
    <w:lvl w:ilvl="4" w:tplc="1C090019" w:tentative="1">
      <w:start w:val="1"/>
      <w:numFmt w:val="lowerLetter"/>
      <w:lvlText w:val="%5."/>
      <w:lvlJc w:val="left"/>
      <w:pPr>
        <w:ind w:left="3292" w:hanging="360"/>
      </w:pPr>
    </w:lvl>
    <w:lvl w:ilvl="5" w:tplc="1C09001B" w:tentative="1">
      <w:start w:val="1"/>
      <w:numFmt w:val="lowerRoman"/>
      <w:lvlText w:val="%6."/>
      <w:lvlJc w:val="right"/>
      <w:pPr>
        <w:ind w:left="4012" w:hanging="180"/>
      </w:pPr>
    </w:lvl>
    <w:lvl w:ilvl="6" w:tplc="1C09000F" w:tentative="1">
      <w:start w:val="1"/>
      <w:numFmt w:val="decimal"/>
      <w:lvlText w:val="%7."/>
      <w:lvlJc w:val="left"/>
      <w:pPr>
        <w:ind w:left="4732" w:hanging="360"/>
      </w:pPr>
    </w:lvl>
    <w:lvl w:ilvl="7" w:tplc="1C090019" w:tentative="1">
      <w:start w:val="1"/>
      <w:numFmt w:val="lowerLetter"/>
      <w:lvlText w:val="%8."/>
      <w:lvlJc w:val="left"/>
      <w:pPr>
        <w:ind w:left="5452" w:hanging="360"/>
      </w:pPr>
    </w:lvl>
    <w:lvl w:ilvl="8" w:tplc="1C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 w15:restartNumberingAfterBreak="0">
    <w:nsid w:val="086B33EA"/>
    <w:multiLevelType w:val="multilevel"/>
    <w:tmpl w:val="AA5E65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0FE50420"/>
    <w:multiLevelType w:val="hybridMultilevel"/>
    <w:tmpl w:val="95BCC0A8"/>
    <w:lvl w:ilvl="0" w:tplc="19149548">
      <w:start w:val="7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5" w:hanging="360"/>
      </w:pPr>
    </w:lvl>
    <w:lvl w:ilvl="2" w:tplc="1C09001B" w:tentative="1">
      <w:start w:val="1"/>
      <w:numFmt w:val="lowerRoman"/>
      <w:lvlText w:val="%3."/>
      <w:lvlJc w:val="right"/>
      <w:pPr>
        <w:ind w:left="1835" w:hanging="180"/>
      </w:pPr>
    </w:lvl>
    <w:lvl w:ilvl="3" w:tplc="1C09000F" w:tentative="1">
      <w:start w:val="1"/>
      <w:numFmt w:val="decimal"/>
      <w:lvlText w:val="%4."/>
      <w:lvlJc w:val="left"/>
      <w:pPr>
        <w:ind w:left="2555" w:hanging="360"/>
      </w:pPr>
    </w:lvl>
    <w:lvl w:ilvl="4" w:tplc="1C090019" w:tentative="1">
      <w:start w:val="1"/>
      <w:numFmt w:val="lowerLetter"/>
      <w:lvlText w:val="%5."/>
      <w:lvlJc w:val="left"/>
      <w:pPr>
        <w:ind w:left="3275" w:hanging="360"/>
      </w:pPr>
    </w:lvl>
    <w:lvl w:ilvl="5" w:tplc="1C09001B" w:tentative="1">
      <w:start w:val="1"/>
      <w:numFmt w:val="lowerRoman"/>
      <w:lvlText w:val="%6."/>
      <w:lvlJc w:val="right"/>
      <w:pPr>
        <w:ind w:left="3995" w:hanging="180"/>
      </w:pPr>
    </w:lvl>
    <w:lvl w:ilvl="6" w:tplc="1C09000F" w:tentative="1">
      <w:start w:val="1"/>
      <w:numFmt w:val="decimal"/>
      <w:lvlText w:val="%7."/>
      <w:lvlJc w:val="left"/>
      <w:pPr>
        <w:ind w:left="4715" w:hanging="360"/>
      </w:pPr>
    </w:lvl>
    <w:lvl w:ilvl="7" w:tplc="1C090019" w:tentative="1">
      <w:start w:val="1"/>
      <w:numFmt w:val="lowerLetter"/>
      <w:lvlText w:val="%8."/>
      <w:lvlJc w:val="left"/>
      <w:pPr>
        <w:ind w:left="5435" w:hanging="360"/>
      </w:pPr>
    </w:lvl>
    <w:lvl w:ilvl="8" w:tplc="1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032052F"/>
    <w:multiLevelType w:val="hybridMultilevel"/>
    <w:tmpl w:val="F796CD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91C9F"/>
    <w:multiLevelType w:val="hybridMultilevel"/>
    <w:tmpl w:val="54F475C4"/>
    <w:lvl w:ilvl="0" w:tplc="1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19DE0BE6"/>
    <w:multiLevelType w:val="hybridMultilevel"/>
    <w:tmpl w:val="17243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43D30"/>
    <w:multiLevelType w:val="hybridMultilevel"/>
    <w:tmpl w:val="2E6C62CE"/>
    <w:lvl w:ilvl="0" w:tplc="1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1E70770C"/>
    <w:multiLevelType w:val="multilevel"/>
    <w:tmpl w:val="AA5E65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1E776284"/>
    <w:multiLevelType w:val="hybridMultilevel"/>
    <w:tmpl w:val="4224DB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45C68"/>
    <w:multiLevelType w:val="hybridMultilevel"/>
    <w:tmpl w:val="FE6E7FCA"/>
    <w:lvl w:ilvl="0" w:tplc="6AA6F148">
      <w:numFmt w:val="bullet"/>
      <w:lvlText w:val="•"/>
      <w:lvlJc w:val="left"/>
      <w:pPr>
        <w:ind w:left="720" w:hanging="360"/>
      </w:pPr>
      <w:rPr>
        <w:rFonts w:ascii="Candara" w:eastAsia="Galdeano" w:hAnsi="Candara" w:cs="Galdeano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27B51"/>
    <w:multiLevelType w:val="hybridMultilevel"/>
    <w:tmpl w:val="E6DC11C8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8B84F2E"/>
    <w:multiLevelType w:val="hybridMultilevel"/>
    <w:tmpl w:val="C24699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D2524"/>
    <w:multiLevelType w:val="hybridMultilevel"/>
    <w:tmpl w:val="0540C4F6"/>
    <w:lvl w:ilvl="0" w:tplc="1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31886D22"/>
    <w:multiLevelType w:val="hybridMultilevel"/>
    <w:tmpl w:val="734829BC"/>
    <w:lvl w:ilvl="0" w:tplc="1C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2785E13"/>
    <w:multiLevelType w:val="hybridMultilevel"/>
    <w:tmpl w:val="A0F69D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A778C"/>
    <w:multiLevelType w:val="hybridMultilevel"/>
    <w:tmpl w:val="04B27928"/>
    <w:lvl w:ilvl="0" w:tplc="372E36A6">
      <w:start w:val="3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32" w:hanging="360"/>
      </w:pPr>
    </w:lvl>
    <w:lvl w:ilvl="2" w:tplc="1C09001B" w:tentative="1">
      <w:start w:val="1"/>
      <w:numFmt w:val="lowerRoman"/>
      <w:lvlText w:val="%3."/>
      <w:lvlJc w:val="right"/>
      <w:pPr>
        <w:ind w:left="1852" w:hanging="180"/>
      </w:pPr>
    </w:lvl>
    <w:lvl w:ilvl="3" w:tplc="1C09000F" w:tentative="1">
      <w:start w:val="1"/>
      <w:numFmt w:val="decimal"/>
      <w:lvlText w:val="%4."/>
      <w:lvlJc w:val="left"/>
      <w:pPr>
        <w:ind w:left="2572" w:hanging="360"/>
      </w:pPr>
    </w:lvl>
    <w:lvl w:ilvl="4" w:tplc="1C090019" w:tentative="1">
      <w:start w:val="1"/>
      <w:numFmt w:val="lowerLetter"/>
      <w:lvlText w:val="%5."/>
      <w:lvlJc w:val="left"/>
      <w:pPr>
        <w:ind w:left="3292" w:hanging="360"/>
      </w:pPr>
    </w:lvl>
    <w:lvl w:ilvl="5" w:tplc="1C09001B" w:tentative="1">
      <w:start w:val="1"/>
      <w:numFmt w:val="lowerRoman"/>
      <w:lvlText w:val="%6."/>
      <w:lvlJc w:val="right"/>
      <w:pPr>
        <w:ind w:left="4012" w:hanging="180"/>
      </w:pPr>
    </w:lvl>
    <w:lvl w:ilvl="6" w:tplc="1C09000F" w:tentative="1">
      <w:start w:val="1"/>
      <w:numFmt w:val="decimal"/>
      <w:lvlText w:val="%7."/>
      <w:lvlJc w:val="left"/>
      <w:pPr>
        <w:ind w:left="4732" w:hanging="360"/>
      </w:pPr>
    </w:lvl>
    <w:lvl w:ilvl="7" w:tplc="1C090019" w:tentative="1">
      <w:start w:val="1"/>
      <w:numFmt w:val="lowerLetter"/>
      <w:lvlText w:val="%8."/>
      <w:lvlJc w:val="left"/>
      <w:pPr>
        <w:ind w:left="5452" w:hanging="360"/>
      </w:pPr>
    </w:lvl>
    <w:lvl w:ilvl="8" w:tplc="1C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2" w15:restartNumberingAfterBreak="0">
    <w:nsid w:val="372A7AAA"/>
    <w:multiLevelType w:val="hybridMultilevel"/>
    <w:tmpl w:val="18BA14C0"/>
    <w:lvl w:ilvl="0" w:tplc="5E4625D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55B0C4FE">
      <w:start w:val="1"/>
      <w:numFmt w:val="lowerLetter"/>
      <w:lvlText w:val="%2."/>
      <w:lvlJc w:val="left"/>
      <w:pPr>
        <w:ind w:left="1132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52" w:hanging="180"/>
      </w:pPr>
    </w:lvl>
    <w:lvl w:ilvl="3" w:tplc="1C09000F" w:tentative="1">
      <w:start w:val="1"/>
      <w:numFmt w:val="decimal"/>
      <w:lvlText w:val="%4."/>
      <w:lvlJc w:val="left"/>
      <w:pPr>
        <w:ind w:left="2572" w:hanging="360"/>
      </w:pPr>
    </w:lvl>
    <w:lvl w:ilvl="4" w:tplc="1C090019" w:tentative="1">
      <w:start w:val="1"/>
      <w:numFmt w:val="lowerLetter"/>
      <w:lvlText w:val="%5."/>
      <w:lvlJc w:val="left"/>
      <w:pPr>
        <w:ind w:left="3292" w:hanging="360"/>
      </w:pPr>
    </w:lvl>
    <w:lvl w:ilvl="5" w:tplc="1C09001B" w:tentative="1">
      <w:start w:val="1"/>
      <w:numFmt w:val="lowerRoman"/>
      <w:lvlText w:val="%6."/>
      <w:lvlJc w:val="right"/>
      <w:pPr>
        <w:ind w:left="4012" w:hanging="180"/>
      </w:pPr>
    </w:lvl>
    <w:lvl w:ilvl="6" w:tplc="1C09000F" w:tentative="1">
      <w:start w:val="1"/>
      <w:numFmt w:val="decimal"/>
      <w:lvlText w:val="%7."/>
      <w:lvlJc w:val="left"/>
      <w:pPr>
        <w:ind w:left="4732" w:hanging="360"/>
      </w:pPr>
    </w:lvl>
    <w:lvl w:ilvl="7" w:tplc="1C090019" w:tentative="1">
      <w:start w:val="1"/>
      <w:numFmt w:val="lowerLetter"/>
      <w:lvlText w:val="%8."/>
      <w:lvlJc w:val="left"/>
      <w:pPr>
        <w:ind w:left="5452" w:hanging="360"/>
      </w:pPr>
    </w:lvl>
    <w:lvl w:ilvl="8" w:tplc="1C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3" w15:restartNumberingAfterBreak="0">
    <w:nsid w:val="3C333F5B"/>
    <w:multiLevelType w:val="hybridMultilevel"/>
    <w:tmpl w:val="A6CC65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8074E"/>
    <w:multiLevelType w:val="hybridMultilevel"/>
    <w:tmpl w:val="E23834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0798F"/>
    <w:multiLevelType w:val="hybridMultilevel"/>
    <w:tmpl w:val="5E485F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B7B4A"/>
    <w:multiLevelType w:val="hybridMultilevel"/>
    <w:tmpl w:val="1C649794"/>
    <w:lvl w:ilvl="0" w:tplc="781EA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2658C"/>
    <w:multiLevelType w:val="hybridMultilevel"/>
    <w:tmpl w:val="111CBAA6"/>
    <w:lvl w:ilvl="0" w:tplc="372E36A6">
      <w:start w:val="3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C04321C">
      <w:start w:val="1"/>
      <w:numFmt w:val="lowerLetter"/>
      <w:lvlText w:val="%2."/>
      <w:lvlJc w:val="left"/>
      <w:pPr>
        <w:ind w:left="1132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52" w:hanging="180"/>
      </w:pPr>
    </w:lvl>
    <w:lvl w:ilvl="3" w:tplc="1C09000F" w:tentative="1">
      <w:start w:val="1"/>
      <w:numFmt w:val="decimal"/>
      <w:lvlText w:val="%4."/>
      <w:lvlJc w:val="left"/>
      <w:pPr>
        <w:ind w:left="2572" w:hanging="360"/>
      </w:pPr>
    </w:lvl>
    <w:lvl w:ilvl="4" w:tplc="1C090019" w:tentative="1">
      <w:start w:val="1"/>
      <w:numFmt w:val="lowerLetter"/>
      <w:lvlText w:val="%5."/>
      <w:lvlJc w:val="left"/>
      <w:pPr>
        <w:ind w:left="3292" w:hanging="360"/>
      </w:pPr>
    </w:lvl>
    <w:lvl w:ilvl="5" w:tplc="1C09001B" w:tentative="1">
      <w:start w:val="1"/>
      <w:numFmt w:val="lowerRoman"/>
      <w:lvlText w:val="%6."/>
      <w:lvlJc w:val="right"/>
      <w:pPr>
        <w:ind w:left="4012" w:hanging="180"/>
      </w:pPr>
    </w:lvl>
    <w:lvl w:ilvl="6" w:tplc="1C09000F" w:tentative="1">
      <w:start w:val="1"/>
      <w:numFmt w:val="decimal"/>
      <w:lvlText w:val="%7."/>
      <w:lvlJc w:val="left"/>
      <w:pPr>
        <w:ind w:left="4732" w:hanging="360"/>
      </w:pPr>
    </w:lvl>
    <w:lvl w:ilvl="7" w:tplc="1C090019" w:tentative="1">
      <w:start w:val="1"/>
      <w:numFmt w:val="lowerLetter"/>
      <w:lvlText w:val="%8."/>
      <w:lvlJc w:val="left"/>
      <w:pPr>
        <w:ind w:left="5452" w:hanging="360"/>
      </w:pPr>
    </w:lvl>
    <w:lvl w:ilvl="8" w:tplc="1C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8" w15:restartNumberingAfterBreak="0">
    <w:nsid w:val="49A92D34"/>
    <w:multiLevelType w:val="hybridMultilevel"/>
    <w:tmpl w:val="18720D68"/>
    <w:lvl w:ilvl="0" w:tplc="1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4A794DE1"/>
    <w:multiLevelType w:val="hybridMultilevel"/>
    <w:tmpl w:val="FFF88D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141B3"/>
    <w:multiLevelType w:val="hybridMultilevel"/>
    <w:tmpl w:val="6AE423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F51363"/>
    <w:multiLevelType w:val="hybridMultilevel"/>
    <w:tmpl w:val="D512C14A"/>
    <w:lvl w:ilvl="0" w:tplc="781EA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518AB"/>
    <w:multiLevelType w:val="hybridMultilevel"/>
    <w:tmpl w:val="59D269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E309B"/>
    <w:multiLevelType w:val="hybridMultilevel"/>
    <w:tmpl w:val="FF225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43FCE"/>
    <w:multiLevelType w:val="hybridMultilevel"/>
    <w:tmpl w:val="28F220F4"/>
    <w:lvl w:ilvl="0" w:tplc="1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 w15:restartNumberingAfterBreak="0">
    <w:nsid w:val="5A134436"/>
    <w:multiLevelType w:val="hybridMultilevel"/>
    <w:tmpl w:val="16145C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B5AA5"/>
    <w:multiLevelType w:val="hybridMultilevel"/>
    <w:tmpl w:val="314691BA"/>
    <w:lvl w:ilvl="0" w:tplc="7E9460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15DDE"/>
    <w:multiLevelType w:val="hybridMultilevel"/>
    <w:tmpl w:val="F634B3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70312"/>
    <w:multiLevelType w:val="hybridMultilevel"/>
    <w:tmpl w:val="8B9C6880"/>
    <w:lvl w:ilvl="0" w:tplc="B7AA9550">
      <w:numFmt w:val="bullet"/>
      <w:lvlText w:val="-"/>
      <w:lvlJc w:val="left"/>
      <w:pPr>
        <w:ind w:left="720" w:hanging="360"/>
      </w:pPr>
      <w:rPr>
        <w:rFonts w:ascii="Candara" w:eastAsia="Galdeano" w:hAnsi="Candara" w:cs="Galdeano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353AE"/>
    <w:multiLevelType w:val="hybridMultilevel"/>
    <w:tmpl w:val="04B27928"/>
    <w:lvl w:ilvl="0" w:tplc="372E36A6">
      <w:start w:val="3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32" w:hanging="360"/>
      </w:pPr>
    </w:lvl>
    <w:lvl w:ilvl="2" w:tplc="1C09001B" w:tentative="1">
      <w:start w:val="1"/>
      <w:numFmt w:val="lowerRoman"/>
      <w:lvlText w:val="%3."/>
      <w:lvlJc w:val="right"/>
      <w:pPr>
        <w:ind w:left="1852" w:hanging="180"/>
      </w:pPr>
    </w:lvl>
    <w:lvl w:ilvl="3" w:tplc="1C09000F" w:tentative="1">
      <w:start w:val="1"/>
      <w:numFmt w:val="decimal"/>
      <w:lvlText w:val="%4."/>
      <w:lvlJc w:val="left"/>
      <w:pPr>
        <w:ind w:left="2572" w:hanging="360"/>
      </w:pPr>
    </w:lvl>
    <w:lvl w:ilvl="4" w:tplc="1C090019" w:tentative="1">
      <w:start w:val="1"/>
      <w:numFmt w:val="lowerLetter"/>
      <w:lvlText w:val="%5."/>
      <w:lvlJc w:val="left"/>
      <w:pPr>
        <w:ind w:left="3292" w:hanging="360"/>
      </w:pPr>
    </w:lvl>
    <w:lvl w:ilvl="5" w:tplc="1C09001B" w:tentative="1">
      <w:start w:val="1"/>
      <w:numFmt w:val="lowerRoman"/>
      <w:lvlText w:val="%6."/>
      <w:lvlJc w:val="right"/>
      <w:pPr>
        <w:ind w:left="4012" w:hanging="180"/>
      </w:pPr>
    </w:lvl>
    <w:lvl w:ilvl="6" w:tplc="1C09000F" w:tentative="1">
      <w:start w:val="1"/>
      <w:numFmt w:val="decimal"/>
      <w:lvlText w:val="%7."/>
      <w:lvlJc w:val="left"/>
      <w:pPr>
        <w:ind w:left="4732" w:hanging="360"/>
      </w:pPr>
    </w:lvl>
    <w:lvl w:ilvl="7" w:tplc="1C090019" w:tentative="1">
      <w:start w:val="1"/>
      <w:numFmt w:val="lowerLetter"/>
      <w:lvlText w:val="%8."/>
      <w:lvlJc w:val="left"/>
      <w:pPr>
        <w:ind w:left="5452" w:hanging="360"/>
      </w:pPr>
    </w:lvl>
    <w:lvl w:ilvl="8" w:tplc="1C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0" w15:restartNumberingAfterBreak="0">
    <w:nsid w:val="6F59084B"/>
    <w:multiLevelType w:val="multilevel"/>
    <w:tmpl w:val="C38A3C0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70746150"/>
    <w:multiLevelType w:val="hybridMultilevel"/>
    <w:tmpl w:val="E0B2BE36"/>
    <w:lvl w:ilvl="0" w:tplc="1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2" w15:restartNumberingAfterBreak="0">
    <w:nsid w:val="71117B31"/>
    <w:multiLevelType w:val="hybridMultilevel"/>
    <w:tmpl w:val="6B422FCE"/>
    <w:lvl w:ilvl="0" w:tplc="1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2EB68D8"/>
    <w:multiLevelType w:val="hybridMultilevel"/>
    <w:tmpl w:val="0E16E62A"/>
    <w:lvl w:ilvl="0" w:tplc="1C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4" w15:restartNumberingAfterBreak="0">
    <w:nsid w:val="736A6F70"/>
    <w:multiLevelType w:val="hybridMultilevel"/>
    <w:tmpl w:val="11DC732A"/>
    <w:lvl w:ilvl="0" w:tplc="1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 w15:restartNumberingAfterBreak="0">
    <w:nsid w:val="76AA2C93"/>
    <w:multiLevelType w:val="hybridMultilevel"/>
    <w:tmpl w:val="5FAE0A9E"/>
    <w:lvl w:ilvl="0" w:tplc="1C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6" w15:restartNumberingAfterBreak="0">
    <w:nsid w:val="7E1D68CE"/>
    <w:multiLevelType w:val="hybridMultilevel"/>
    <w:tmpl w:val="8D7416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96FD6"/>
    <w:multiLevelType w:val="hybridMultilevel"/>
    <w:tmpl w:val="9F6804E8"/>
    <w:lvl w:ilvl="0" w:tplc="D25002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13"/>
  </w:num>
  <w:num w:numId="4">
    <w:abstractNumId w:val="7"/>
  </w:num>
  <w:num w:numId="5">
    <w:abstractNumId w:val="30"/>
  </w:num>
  <w:num w:numId="6">
    <w:abstractNumId w:val="3"/>
  </w:num>
  <w:num w:numId="7">
    <w:abstractNumId w:val="26"/>
  </w:num>
  <w:num w:numId="8">
    <w:abstractNumId w:val="31"/>
  </w:num>
  <w:num w:numId="9">
    <w:abstractNumId w:val="37"/>
  </w:num>
  <w:num w:numId="10">
    <w:abstractNumId w:val="25"/>
  </w:num>
  <w:num w:numId="11">
    <w:abstractNumId w:val="8"/>
  </w:num>
  <w:num w:numId="12">
    <w:abstractNumId w:val="4"/>
  </w:num>
  <w:num w:numId="13">
    <w:abstractNumId w:val="9"/>
  </w:num>
  <w:num w:numId="14">
    <w:abstractNumId w:val="46"/>
  </w:num>
  <w:num w:numId="15">
    <w:abstractNumId w:val="44"/>
  </w:num>
  <w:num w:numId="16">
    <w:abstractNumId w:val="28"/>
  </w:num>
  <w:num w:numId="17">
    <w:abstractNumId w:val="0"/>
  </w:num>
  <w:num w:numId="18">
    <w:abstractNumId w:val="14"/>
  </w:num>
  <w:num w:numId="19">
    <w:abstractNumId w:val="17"/>
  </w:num>
  <w:num w:numId="20">
    <w:abstractNumId w:val="42"/>
  </w:num>
  <w:num w:numId="21">
    <w:abstractNumId w:val="20"/>
  </w:num>
  <w:num w:numId="22">
    <w:abstractNumId w:val="12"/>
  </w:num>
  <w:num w:numId="23">
    <w:abstractNumId w:val="1"/>
  </w:num>
  <w:num w:numId="24">
    <w:abstractNumId w:val="34"/>
  </w:num>
  <w:num w:numId="25">
    <w:abstractNumId w:val="24"/>
  </w:num>
  <w:num w:numId="26">
    <w:abstractNumId w:val="10"/>
  </w:num>
  <w:num w:numId="27">
    <w:abstractNumId w:val="23"/>
  </w:num>
  <w:num w:numId="28">
    <w:abstractNumId w:val="11"/>
  </w:num>
  <w:num w:numId="29">
    <w:abstractNumId w:val="16"/>
  </w:num>
  <w:num w:numId="30">
    <w:abstractNumId w:val="22"/>
  </w:num>
  <w:num w:numId="31">
    <w:abstractNumId w:val="39"/>
  </w:num>
  <w:num w:numId="32">
    <w:abstractNumId w:val="6"/>
  </w:num>
  <w:num w:numId="33">
    <w:abstractNumId w:val="21"/>
  </w:num>
  <w:num w:numId="34">
    <w:abstractNumId w:val="2"/>
  </w:num>
  <w:num w:numId="35">
    <w:abstractNumId w:val="18"/>
  </w:num>
  <w:num w:numId="36">
    <w:abstractNumId w:val="41"/>
  </w:num>
  <w:num w:numId="37">
    <w:abstractNumId w:val="19"/>
  </w:num>
  <w:num w:numId="38">
    <w:abstractNumId w:val="27"/>
  </w:num>
  <w:num w:numId="39">
    <w:abstractNumId w:val="43"/>
  </w:num>
  <w:num w:numId="40">
    <w:abstractNumId w:val="45"/>
  </w:num>
  <w:num w:numId="41">
    <w:abstractNumId w:val="5"/>
  </w:num>
  <w:num w:numId="42">
    <w:abstractNumId w:val="38"/>
  </w:num>
  <w:num w:numId="43">
    <w:abstractNumId w:val="29"/>
  </w:num>
  <w:num w:numId="44">
    <w:abstractNumId w:val="32"/>
  </w:num>
  <w:num w:numId="45">
    <w:abstractNumId w:val="36"/>
  </w:num>
  <w:num w:numId="46">
    <w:abstractNumId w:val="47"/>
  </w:num>
  <w:num w:numId="47">
    <w:abstractNumId w:val="35"/>
  </w:num>
  <w:num w:numId="48">
    <w:abstractNumId w:val="33"/>
  </w:num>
  <w:num w:numId="4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8B"/>
    <w:rsid w:val="00002860"/>
    <w:rsid w:val="00017A30"/>
    <w:rsid w:val="00020030"/>
    <w:rsid w:val="00023620"/>
    <w:rsid w:val="000248ED"/>
    <w:rsid w:val="00024A0F"/>
    <w:rsid w:val="000273D0"/>
    <w:rsid w:val="0003423A"/>
    <w:rsid w:val="000352E3"/>
    <w:rsid w:val="00041263"/>
    <w:rsid w:val="000422C4"/>
    <w:rsid w:val="00043488"/>
    <w:rsid w:val="0004353D"/>
    <w:rsid w:val="00052693"/>
    <w:rsid w:val="00060CC8"/>
    <w:rsid w:val="00064B10"/>
    <w:rsid w:val="00065EDD"/>
    <w:rsid w:val="00066C20"/>
    <w:rsid w:val="00067F76"/>
    <w:rsid w:val="00071FEB"/>
    <w:rsid w:val="0007679A"/>
    <w:rsid w:val="0007797F"/>
    <w:rsid w:val="000856DF"/>
    <w:rsid w:val="000859FB"/>
    <w:rsid w:val="00086072"/>
    <w:rsid w:val="00087946"/>
    <w:rsid w:val="00095B1A"/>
    <w:rsid w:val="000A1209"/>
    <w:rsid w:val="000B6883"/>
    <w:rsid w:val="000C1F39"/>
    <w:rsid w:val="000C31B2"/>
    <w:rsid w:val="000C6548"/>
    <w:rsid w:val="000D1058"/>
    <w:rsid w:val="000D3B92"/>
    <w:rsid w:val="000E2B9B"/>
    <w:rsid w:val="000E56ED"/>
    <w:rsid w:val="000E68EE"/>
    <w:rsid w:val="000F03C7"/>
    <w:rsid w:val="000F3086"/>
    <w:rsid w:val="000F3906"/>
    <w:rsid w:val="000F3FE7"/>
    <w:rsid w:val="000F5E08"/>
    <w:rsid w:val="000F6AF1"/>
    <w:rsid w:val="000F7C6A"/>
    <w:rsid w:val="00102EA2"/>
    <w:rsid w:val="00111757"/>
    <w:rsid w:val="00121288"/>
    <w:rsid w:val="001239DD"/>
    <w:rsid w:val="00126EDE"/>
    <w:rsid w:val="0013111E"/>
    <w:rsid w:val="001358E1"/>
    <w:rsid w:val="00135A76"/>
    <w:rsid w:val="00136D27"/>
    <w:rsid w:val="00144A09"/>
    <w:rsid w:val="00144EB8"/>
    <w:rsid w:val="00146A70"/>
    <w:rsid w:val="001503A4"/>
    <w:rsid w:val="00154817"/>
    <w:rsid w:val="0016322D"/>
    <w:rsid w:val="00174C35"/>
    <w:rsid w:val="001756B0"/>
    <w:rsid w:val="0017687A"/>
    <w:rsid w:val="00180063"/>
    <w:rsid w:val="00183507"/>
    <w:rsid w:val="0018491C"/>
    <w:rsid w:val="00185262"/>
    <w:rsid w:val="001920CD"/>
    <w:rsid w:val="001954C6"/>
    <w:rsid w:val="001967BE"/>
    <w:rsid w:val="00196846"/>
    <w:rsid w:val="001A1CE3"/>
    <w:rsid w:val="001A2EAB"/>
    <w:rsid w:val="001A51A5"/>
    <w:rsid w:val="001A5BED"/>
    <w:rsid w:val="001A753D"/>
    <w:rsid w:val="001B2135"/>
    <w:rsid w:val="001C273E"/>
    <w:rsid w:val="001C3CEE"/>
    <w:rsid w:val="001D29A3"/>
    <w:rsid w:val="001D3DC5"/>
    <w:rsid w:val="001E39BA"/>
    <w:rsid w:val="001E42B9"/>
    <w:rsid w:val="001F11AF"/>
    <w:rsid w:val="001F26EB"/>
    <w:rsid w:val="00202C39"/>
    <w:rsid w:val="0021097E"/>
    <w:rsid w:val="00214C4E"/>
    <w:rsid w:val="0021621D"/>
    <w:rsid w:val="00216EE6"/>
    <w:rsid w:val="00217D5A"/>
    <w:rsid w:val="00221CC7"/>
    <w:rsid w:val="00222B75"/>
    <w:rsid w:val="00232B0F"/>
    <w:rsid w:val="0023733A"/>
    <w:rsid w:val="00241A36"/>
    <w:rsid w:val="002426E4"/>
    <w:rsid w:val="002557AF"/>
    <w:rsid w:val="002720A3"/>
    <w:rsid w:val="00272CF3"/>
    <w:rsid w:val="00275013"/>
    <w:rsid w:val="00283C23"/>
    <w:rsid w:val="002915CD"/>
    <w:rsid w:val="00291D17"/>
    <w:rsid w:val="0029351D"/>
    <w:rsid w:val="0029437D"/>
    <w:rsid w:val="002A0B3A"/>
    <w:rsid w:val="002A1B6D"/>
    <w:rsid w:val="002A4926"/>
    <w:rsid w:val="002A7E7C"/>
    <w:rsid w:val="002B197B"/>
    <w:rsid w:val="002B41E5"/>
    <w:rsid w:val="002B4E67"/>
    <w:rsid w:val="002B57D2"/>
    <w:rsid w:val="002B701F"/>
    <w:rsid w:val="002C1D96"/>
    <w:rsid w:val="002C3B86"/>
    <w:rsid w:val="002C56D3"/>
    <w:rsid w:val="002C7C51"/>
    <w:rsid w:val="002D48E8"/>
    <w:rsid w:val="002D780C"/>
    <w:rsid w:val="002E04A8"/>
    <w:rsid w:val="002E3C9C"/>
    <w:rsid w:val="002E49F2"/>
    <w:rsid w:val="002E4D1A"/>
    <w:rsid w:val="002F06C4"/>
    <w:rsid w:val="002F2467"/>
    <w:rsid w:val="002F387C"/>
    <w:rsid w:val="002F4F79"/>
    <w:rsid w:val="002F610A"/>
    <w:rsid w:val="002F7FA9"/>
    <w:rsid w:val="003178F6"/>
    <w:rsid w:val="00320629"/>
    <w:rsid w:val="003206FB"/>
    <w:rsid w:val="003248DC"/>
    <w:rsid w:val="0032703E"/>
    <w:rsid w:val="00336E6D"/>
    <w:rsid w:val="00337128"/>
    <w:rsid w:val="00340049"/>
    <w:rsid w:val="0034039F"/>
    <w:rsid w:val="00340554"/>
    <w:rsid w:val="0034319B"/>
    <w:rsid w:val="003440B2"/>
    <w:rsid w:val="003470D1"/>
    <w:rsid w:val="00350158"/>
    <w:rsid w:val="00351FAF"/>
    <w:rsid w:val="00356F08"/>
    <w:rsid w:val="003723CD"/>
    <w:rsid w:val="00375947"/>
    <w:rsid w:val="00375F7F"/>
    <w:rsid w:val="00376C93"/>
    <w:rsid w:val="00383C0E"/>
    <w:rsid w:val="00385EC0"/>
    <w:rsid w:val="00386765"/>
    <w:rsid w:val="003930E2"/>
    <w:rsid w:val="003A07D1"/>
    <w:rsid w:val="003A1B76"/>
    <w:rsid w:val="003A2594"/>
    <w:rsid w:val="003A297D"/>
    <w:rsid w:val="003A2A7C"/>
    <w:rsid w:val="003A2E97"/>
    <w:rsid w:val="003B0E5A"/>
    <w:rsid w:val="003C2B25"/>
    <w:rsid w:val="003C3F23"/>
    <w:rsid w:val="003C58BD"/>
    <w:rsid w:val="003C7088"/>
    <w:rsid w:val="003D57B8"/>
    <w:rsid w:val="003D681F"/>
    <w:rsid w:val="003E0B34"/>
    <w:rsid w:val="003E4C19"/>
    <w:rsid w:val="003F275E"/>
    <w:rsid w:val="003F594E"/>
    <w:rsid w:val="00400D95"/>
    <w:rsid w:val="004016DE"/>
    <w:rsid w:val="00403286"/>
    <w:rsid w:val="004075F5"/>
    <w:rsid w:val="0041088A"/>
    <w:rsid w:val="00413AC7"/>
    <w:rsid w:val="00421092"/>
    <w:rsid w:val="00422888"/>
    <w:rsid w:val="00426A61"/>
    <w:rsid w:val="004307CB"/>
    <w:rsid w:val="00431963"/>
    <w:rsid w:val="004347C6"/>
    <w:rsid w:val="004408ED"/>
    <w:rsid w:val="00442455"/>
    <w:rsid w:val="00450EC8"/>
    <w:rsid w:val="0045176F"/>
    <w:rsid w:val="00451AD7"/>
    <w:rsid w:val="00457F76"/>
    <w:rsid w:val="00470754"/>
    <w:rsid w:val="00472D53"/>
    <w:rsid w:val="004762AC"/>
    <w:rsid w:val="004834E8"/>
    <w:rsid w:val="0048434C"/>
    <w:rsid w:val="00485B68"/>
    <w:rsid w:val="004914A7"/>
    <w:rsid w:val="00494F08"/>
    <w:rsid w:val="004973E0"/>
    <w:rsid w:val="004A2F73"/>
    <w:rsid w:val="004A3858"/>
    <w:rsid w:val="004B3E38"/>
    <w:rsid w:val="004B5D9A"/>
    <w:rsid w:val="004C67EB"/>
    <w:rsid w:val="004D698D"/>
    <w:rsid w:val="004D7E3E"/>
    <w:rsid w:val="004E3DA5"/>
    <w:rsid w:val="004E5347"/>
    <w:rsid w:val="004E5CAC"/>
    <w:rsid w:val="004E6BA3"/>
    <w:rsid w:val="004E7BB5"/>
    <w:rsid w:val="0050475E"/>
    <w:rsid w:val="00513799"/>
    <w:rsid w:val="00517EAE"/>
    <w:rsid w:val="005230A3"/>
    <w:rsid w:val="005243D2"/>
    <w:rsid w:val="005245B9"/>
    <w:rsid w:val="00537484"/>
    <w:rsid w:val="0054208C"/>
    <w:rsid w:val="00546238"/>
    <w:rsid w:val="00547195"/>
    <w:rsid w:val="00551142"/>
    <w:rsid w:val="0055259A"/>
    <w:rsid w:val="00555057"/>
    <w:rsid w:val="005572CA"/>
    <w:rsid w:val="00563B3C"/>
    <w:rsid w:val="00564C31"/>
    <w:rsid w:val="00571E58"/>
    <w:rsid w:val="00575314"/>
    <w:rsid w:val="00580D28"/>
    <w:rsid w:val="00586C59"/>
    <w:rsid w:val="00587ACD"/>
    <w:rsid w:val="00593FDD"/>
    <w:rsid w:val="00596A41"/>
    <w:rsid w:val="005B2048"/>
    <w:rsid w:val="005B4319"/>
    <w:rsid w:val="005B511C"/>
    <w:rsid w:val="005C4A37"/>
    <w:rsid w:val="005D17DD"/>
    <w:rsid w:val="005D5212"/>
    <w:rsid w:val="005E0FC4"/>
    <w:rsid w:val="005E42D4"/>
    <w:rsid w:val="005E591E"/>
    <w:rsid w:val="005F309D"/>
    <w:rsid w:val="005F40CF"/>
    <w:rsid w:val="005F483C"/>
    <w:rsid w:val="00603952"/>
    <w:rsid w:val="0060711F"/>
    <w:rsid w:val="00607A50"/>
    <w:rsid w:val="00610D26"/>
    <w:rsid w:val="00615432"/>
    <w:rsid w:val="00627CAC"/>
    <w:rsid w:val="00635EB6"/>
    <w:rsid w:val="006361D8"/>
    <w:rsid w:val="006417EA"/>
    <w:rsid w:val="0064233B"/>
    <w:rsid w:val="006426D6"/>
    <w:rsid w:val="00643D04"/>
    <w:rsid w:val="00644492"/>
    <w:rsid w:val="00644857"/>
    <w:rsid w:val="00646CDE"/>
    <w:rsid w:val="006470B8"/>
    <w:rsid w:val="00651433"/>
    <w:rsid w:val="006622FF"/>
    <w:rsid w:val="006700F6"/>
    <w:rsid w:val="006759BD"/>
    <w:rsid w:val="00676DCE"/>
    <w:rsid w:val="006802CB"/>
    <w:rsid w:val="0068165D"/>
    <w:rsid w:val="00690D66"/>
    <w:rsid w:val="006A66F4"/>
    <w:rsid w:val="006B238A"/>
    <w:rsid w:val="006B71E6"/>
    <w:rsid w:val="006C00D0"/>
    <w:rsid w:val="006C4422"/>
    <w:rsid w:val="006C48D9"/>
    <w:rsid w:val="006C6D26"/>
    <w:rsid w:val="006D027B"/>
    <w:rsid w:val="006D6F22"/>
    <w:rsid w:val="006E0CE9"/>
    <w:rsid w:val="006E2115"/>
    <w:rsid w:val="006E44F2"/>
    <w:rsid w:val="006E515A"/>
    <w:rsid w:val="006E5DA3"/>
    <w:rsid w:val="006F042E"/>
    <w:rsid w:val="006F79EB"/>
    <w:rsid w:val="006F7C1C"/>
    <w:rsid w:val="00703F53"/>
    <w:rsid w:val="007048C8"/>
    <w:rsid w:val="007071C4"/>
    <w:rsid w:val="00710CE4"/>
    <w:rsid w:val="00710E3E"/>
    <w:rsid w:val="00711FCE"/>
    <w:rsid w:val="007133DB"/>
    <w:rsid w:val="007133E4"/>
    <w:rsid w:val="00714198"/>
    <w:rsid w:val="00727AB2"/>
    <w:rsid w:val="00730061"/>
    <w:rsid w:val="00731288"/>
    <w:rsid w:val="0073182C"/>
    <w:rsid w:val="007339B7"/>
    <w:rsid w:val="007368E7"/>
    <w:rsid w:val="00737224"/>
    <w:rsid w:val="00751DEE"/>
    <w:rsid w:val="00752FF2"/>
    <w:rsid w:val="00754DC7"/>
    <w:rsid w:val="0075545A"/>
    <w:rsid w:val="00760C5E"/>
    <w:rsid w:val="0076181A"/>
    <w:rsid w:val="00763EE7"/>
    <w:rsid w:val="00766C3B"/>
    <w:rsid w:val="00780C08"/>
    <w:rsid w:val="00780DE8"/>
    <w:rsid w:val="00781255"/>
    <w:rsid w:val="00783815"/>
    <w:rsid w:val="007842BF"/>
    <w:rsid w:val="007B0660"/>
    <w:rsid w:val="007B638A"/>
    <w:rsid w:val="007B770F"/>
    <w:rsid w:val="007B7FB2"/>
    <w:rsid w:val="007C0F02"/>
    <w:rsid w:val="007C285C"/>
    <w:rsid w:val="007C557C"/>
    <w:rsid w:val="007C576C"/>
    <w:rsid w:val="007C7145"/>
    <w:rsid w:val="007D2F73"/>
    <w:rsid w:val="007D7F34"/>
    <w:rsid w:val="007E12AD"/>
    <w:rsid w:val="007E142E"/>
    <w:rsid w:val="007E198B"/>
    <w:rsid w:val="007E59A5"/>
    <w:rsid w:val="007F25D8"/>
    <w:rsid w:val="007F6424"/>
    <w:rsid w:val="007F67BA"/>
    <w:rsid w:val="00815C9D"/>
    <w:rsid w:val="0081607A"/>
    <w:rsid w:val="00824844"/>
    <w:rsid w:val="00831F18"/>
    <w:rsid w:val="00837B96"/>
    <w:rsid w:val="00845674"/>
    <w:rsid w:val="0084594E"/>
    <w:rsid w:val="00850953"/>
    <w:rsid w:val="00851DB5"/>
    <w:rsid w:val="00857EA9"/>
    <w:rsid w:val="00860950"/>
    <w:rsid w:val="0086277A"/>
    <w:rsid w:val="008634EB"/>
    <w:rsid w:val="0086428B"/>
    <w:rsid w:val="00864B41"/>
    <w:rsid w:val="0087051A"/>
    <w:rsid w:val="00870C2F"/>
    <w:rsid w:val="00872D9B"/>
    <w:rsid w:val="00872DB3"/>
    <w:rsid w:val="00874473"/>
    <w:rsid w:val="00880EF0"/>
    <w:rsid w:val="008844AC"/>
    <w:rsid w:val="00887D3F"/>
    <w:rsid w:val="00890091"/>
    <w:rsid w:val="008A0745"/>
    <w:rsid w:val="008A2DF7"/>
    <w:rsid w:val="008A7946"/>
    <w:rsid w:val="008B7F09"/>
    <w:rsid w:val="008C06CD"/>
    <w:rsid w:val="008C06ED"/>
    <w:rsid w:val="008C22F2"/>
    <w:rsid w:val="008D28A8"/>
    <w:rsid w:val="008D5442"/>
    <w:rsid w:val="008D744C"/>
    <w:rsid w:val="008E07CE"/>
    <w:rsid w:val="008E6B84"/>
    <w:rsid w:val="008E7874"/>
    <w:rsid w:val="008E79FE"/>
    <w:rsid w:val="008F0612"/>
    <w:rsid w:val="008F2B56"/>
    <w:rsid w:val="008F3258"/>
    <w:rsid w:val="008F3D07"/>
    <w:rsid w:val="008F43CD"/>
    <w:rsid w:val="008F4700"/>
    <w:rsid w:val="008F5739"/>
    <w:rsid w:val="0090721A"/>
    <w:rsid w:val="009110B8"/>
    <w:rsid w:val="00913159"/>
    <w:rsid w:val="00927724"/>
    <w:rsid w:val="009354C1"/>
    <w:rsid w:val="009408C6"/>
    <w:rsid w:val="00940B52"/>
    <w:rsid w:val="009462D4"/>
    <w:rsid w:val="0095458E"/>
    <w:rsid w:val="00956CDC"/>
    <w:rsid w:val="0097007D"/>
    <w:rsid w:val="0098107A"/>
    <w:rsid w:val="009835E2"/>
    <w:rsid w:val="00985FE1"/>
    <w:rsid w:val="009914D2"/>
    <w:rsid w:val="009918EF"/>
    <w:rsid w:val="00992EEC"/>
    <w:rsid w:val="0099601E"/>
    <w:rsid w:val="009A7D55"/>
    <w:rsid w:val="009B0E52"/>
    <w:rsid w:val="009B42C7"/>
    <w:rsid w:val="009B67BE"/>
    <w:rsid w:val="009C0536"/>
    <w:rsid w:val="009C10B6"/>
    <w:rsid w:val="009C47F8"/>
    <w:rsid w:val="009E39D3"/>
    <w:rsid w:val="009F0A1E"/>
    <w:rsid w:val="009F446E"/>
    <w:rsid w:val="009F4D2D"/>
    <w:rsid w:val="009F751C"/>
    <w:rsid w:val="00A00641"/>
    <w:rsid w:val="00A11C66"/>
    <w:rsid w:val="00A14BBB"/>
    <w:rsid w:val="00A157A8"/>
    <w:rsid w:val="00A1713F"/>
    <w:rsid w:val="00A2032F"/>
    <w:rsid w:val="00A22FAA"/>
    <w:rsid w:val="00A24019"/>
    <w:rsid w:val="00A250F2"/>
    <w:rsid w:val="00A25DFF"/>
    <w:rsid w:val="00A25EB0"/>
    <w:rsid w:val="00A275FE"/>
    <w:rsid w:val="00A302A2"/>
    <w:rsid w:val="00A36205"/>
    <w:rsid w:val="00A3642B"/>
    <w:rsid w:val="00A36B17"/>
    <w:rsid w:val="00A42C14"/>
    <w:rsid w:val="00A4506B"/>
    <w:rsid w:val="00A5115E"/>
    <w:rsid w:val="00A515C2"/>
    <w:rsid w:val="00A54AE8"/>
    <w:rsid w:val="00A61881"/>
    <w:rsid w:val="00A61E3D"/>
    <w:rsid w:val="00A62CE0"/>
    <w:rsid w:val="00A66450"/>
    <w:rsid w:val="00A719DB"/>
    <w:rsid w:val="00A71CBD"/>
    <w:rsid w:val="00A77F7D"/>
    <w:rsid w:val="00A85F5C"/>
    <w:rsid w:val="00A86383"/>
    <w:rsid w:val="00A9218A"/>
    <w:rsid w:val="00A9294D"/>
    <w:rsid w:val="00AA12AE"/>
    <w:rsid w:val="00AA1D27"/>
    <w:rsid w:val="00AA6F98"/>
    <w:rsid w:val="00AB42C4"/>
    <w:rsid w:val="00AB4C1E"/>
    <w:rsid w:val="00AC2EF0"/>
    <w:rsid w:val="00AC4E8C"/>
    <w:rsid w:val="00AC5E8A"/>
    <w:rsid w:val="00AD26CB"/>
    <w:rsid w:val="00AD4848"/>
    <w:rsid w:val="00AD5635"/>
    <w:rsid w:val="00AD68B0"/>
    <w:rsid w:val="00AE06BA"/>
    <w:rsid w:val="00AE0DE2"/>
    <w:rsid w:val="00AE0FC0"/>
    <w:rsid w:val="00AE176B"/>
    <w:rsid w:val="00AE23FE"/>
    <w:rsid w:val="00AE2583"/>
    <w:rsid w:val="00AF154E"/>
    <w:rsid w:val="00AF595C"/>
    <w:rsid w:val="00B00440"/>
    <w:rsid w:val="00B01F0A"/>
    <w:rsid w:val="00B14ABF"/>
    <w:rsid w:val="00B1653C"/>
    <w:rsid w:val="00B23103"/>
    <w:rsid w:val="00B24A77"/>
    <w:rsid w:val="00B2634A"/>
    <w:rsid w:val="00B309F8"/>
    <w:rsid w:val="00B32D83"/>
    <w:rsid w:val="00B34F08"/>
    <w:rsid w:val="00B4027D"/>
    <w:rsid w:val="00B46A35"/>
    <w:rsid w:val="00B548CC"/>
    <w:rsid w:val="00B60667"/>
    <w:rsid w:val="00B6108B"/>
    <w:rsid w:val="00B62C98"/>
    <w:rsid w:val="00B63100"/>
    <w:rsid w:val="00B635D8"/>
    <w:rsid w:val="00B64484"/>
    <w:rsid w:val="00B704C0"/>
    <w:rsid w:val="00B720DC"/>
    <w:rsid w:val="00B736C7"/>
    <w:rsid w:val="00B74C62"/>
    <w:rsid w:val="00B779DB"/>
    <w:rsid w:val="00B844ED"/>
    <w:rsid w:val="00B92996"/>
    <w:rsid w:val="00BA512D"/>
    <w:rsid w:val="00BB108C"/>
    <w:rsid w:val="00BB17A8"/>
    <w:rsid w:val="00BB6F80"/>
    <w:rsid w:val="00BB7622"/>
    <w:rsid w:val="00BC396D"/>
    <w:rsid w:val="00BC3A91"/>
    <w:rsid w:val="00BD2CA5"/>
    <w:rsid w:val="00BD6035"/>
    <w:rsid w:val="00BD6251"/>
    <w:rsid w:val="00BD7BA5"/>
    <w:rsid w:val="00BD7C5A"/>
    <w:rsid w:val="00BE5FB5"/>
    <w:rsid w:val="00BE7D29"/>
    <w:rsid w:val="00BF009C"/>
    <w:rsid w:val="00BF1DEC"/>
    <w:rsid w:val="00BF2903"/>
    <w:rsid w:val="00BF4A9C"/>
    <w:rsid w:val="00BF60F5"/>
    <w:rsid w:val="00C05504"/>
    <w:rsid w:val="00C05BD6"/>
    <w:rsid w:val="00C06566"/>
    <w:rsid w:val="00C07CA8"/>
    <w:rsid w:val="00C07F1B"/>
    <w:rsid w:val="00C13384"/>
    <w:rsid w:val="00C1405B"/>
    <w:rsid w:val="00C15968"/>
    <w:rsid w:val="00C1674C"/>
    <w:rsid w:val="00C16856"/>
    <w:rsid w:val="00C16CAC"/>
    <w:rsid w:val="00C21F02"/>
    <w:rsid w:val="00C3438E"/>
    <w:rsid w:val="00C41FEA"/>
    <w:rsid w:val="00C439B4"/>
    <w:rsid w:val="00C44D2C"/>
    <w:rsid w:val="00C45470"/>
    <w:rsid w:val="00C50B53"/>
    <w:rsid w:val="00C528ED"/>
    <w:rsid w:val="00C57D92"/>
    <w:rsid w:val="00C63BBE"/>
    <w:rsid w:val="00C6624F"/>
    <w:rsid w:val="00C66BF1"/>
    <w:rsid w:val="00C70662"/>
    <w:rsid w:val="00C73D18"/>
    <w:rsid w:val="00C75AC1"/>
    <w:rsid w:val="00C83B5F"/>
    <w:rsid w:val="00C84211"/>
    <w:rsid w:val="00C86084"/>
    <w:rsid w:val="00C87B47"/>
    <w:rsid w:val="00C908C5"/>
    <w:rsid w:val="00C917C7"/>
    <w:rsid w:val="00C92BE4"/>
    <w:rsid w:val="00C92EF0"/>
    <w:rsid w:val="00C941B8"/>
    <w:rsid w:val="00CA05AC"/>
    <w:rsid w:val="00CA0934"/>
    <w:rsid w:val="00CA5310"/>
    <w:rsid w:val="00CA6DAD"/>
    <w:rsid w:val="00CA7E5B"/>
    <w:rsid w:val="00CB000E"/>
    <w:rsid w:val="00CB5180"/>
    <w:rsid w:val="00CC0245"/>
    <w:rsid w:val="00CC2771"/>
    <w:rsid w:val="00CC5EBF"/>
    <w:rsid w:val="00CC7150"/>
    <w:rsid w:val="00CC7A46"/>
    <w:rsid w:val="00CD197A"/>
    <w:rsid w:val="00CD651B"/>
    <w:rsid w:val="00CE2A59"/>
    <w:rsid w:val="00CE2BBC"/>
    <w:rsid w:val="00CE3000"/>
    <w:rsid w:val="00CE508A"/>
    <w:rsid w:val="00CE544E"/>
    <w:rsid w:val="00CE6536"/>
    <w:rsid w:val="00CF186D"/>
    <w:rsid w:val="00CF39A6"/>
    <w:rsid w:val="00CF7B14"/>
    <w:rsid w:val="00CF7DEA"/>
    <w:rsid w:val="00D051C2"/>
    <w:rsid w:val="00D06CED"/>
    <w:rsid w:val="00D14087"/>
    <w:rsid w:val="00D22C08"/>
    <w:rsid w:val="00D23855"/>
    <w:rsid w:val="00D247F4"/>
    <w:rsid w:val="00D24CD2"/>
    <w:rsid w:val="00D3638C"/>
    <w:rsid w:val="00D378B3"/>
    <w:rsid w:val="00D4198C"/>
    <w:rsid w:val="00D435AE"/>
    <w:rsid w:val="00D435ED"/>
    <w:rsid w:val="00D55B4C"/>
    <w:rsid w:val="00D60DD6"/>
    <w:rsid w:val="00D651F4"/>
    <w:rsid w:val="00D662F5"/>
    <w:rsid w:val="00D7107B"/>
    <w:rsid w:val="00D7559A"/>
    <w:rsid w:val="00D8137D"/>
    <w:rsid w:val="00D92CA7"/>
    <w:rsid w:val="00D95C86"/>
    <w:rsid w:val="00DA0EB0"/>
    <w:rsid w:val="00DA6FA1"/>
    <w:rsid w:val="00DA7B77"/>
    <w:rsid w:val="00DB064E"/>
    <w:rsid w:val="00DB72D0"/>
    <w:rsid w:val="00DB77BB"/>
    <w:rsid w:val="00DC00C1"/>
    <w:rsid w:val="00DC1BB1"/>
    <w:rsid w:val="00DC436D"/>
    <w:rsid w:val="00DC554E"/>
    <w:rsid w:val="00DD0D59"/>
    <w:rsid w:val="00DD13D3"/>
    <w:rsid w:val="00DD21E2"/>
    <w:rsid w:val="00DD2C3D"/>
    <w:rsid w:val="00DD6D15"/>
    <w:rsid w:val="00DD70FC"/>
    <w:rsid w:val="00DE0AA5"/>
    <w:rsid w:val="00DE13B5"/>
    <w:rsid w:val="00DE3B3B"/>
    <w:rsid w:val="00DE5397"/>
    <w:rsid w:val="00DF3170"/>
    <w:rsid w:val="00DF3FEF"/>
    <w:rsid w:val="00DF4C8D"/>
    <w:rsid w:val="00E03133"/>
    <w:rsid w:val="00E035FE"/>
    <w:rsid w:val="00E0458A"/>
    <w:rsid w:val="00E05D20"/>
    <w:rsid w:val="00E10F3F"/>
    <w:rsid w:val="00E10FD2"/>
    <w:rsid w:val="00E163B5"/>
    <w:rsid w:val="00E22209"/>
    <w:rsid w:val="00E24F76"/>
    <w:rsid w:val="00E26F89"/>
    <w:rsid w:val="00E27811"/>
    <w:rsid w:val="00E279F0"/>
    <w:rsid w:val="00E32B70"/>
    <w:rsid w:val="00E331A4"/>
    <w:rsid w:val="00E4033D"/>
    <w:rsid w:val="00E4185C"/>
    <w:rsid w:val="00E42301"/>
    <w:rsid w:val="00E426F3"/>
    <w:rsid w:val="00E4334B"/>
    <w:rsid w:val="00E44A13"/>
    <w:rsid w:val="00E452F9"/>
    <w:rsid w:val="00E45432"/>
    <w:rsid w:val="00E626F7"/>
    <w:rsid w:val="00E72202"/>
    <w:rsid w:val="00E74983"/>
    <w:rsid w:val="00E75AF4"/>
    <w:rsid w:val="00E9075E"/>
    <w:rsid w:val="00E94CC8"/>
    <w:rsid w:val="00E956AC"/>
    <w:rsid w:val="00E9674B"/>
    <w:rsid w:val="00EA04D4"/>
    <w:rsid w:val="00EA0D0F"/>
    <w:rsid w:val="00EA394C"/>
    <w:rsid w:val="00EA4EE6"/>
    <w:rsid w:val="00EB01BD"/>
    <w:rsid w:val="00EB1B84"/>
    <w:rsid w:val="00EB24B4"/>
    <w:rsid w:val="00EB78BC"/>
    <w:rsid w:val="00ED0E76"/>
    <w:rsid w:val="00ED4006"/>
    <w:rsid w:val="00ED562B"/>
    <w:rsid w:val="00ED644D"/>
    <w:rsid w:val="00ED69D4"/>
    <w:rsid w:val="00ED6F87"/>
    <w:rsid w:val="00EE1E72"/>
    <w:rsid w:val="00EF1488"/>
    <w:rsid w:val="00EF28CB"/>
    <w:rsid w:val="00EF625C"/>
    <w:rsid w:val="00F00F5A"/>
    <w:rsid w:val="00F022E3"/>
    <w:rsid w:val="00F038BE"/>
    <w:rsid w:val="00F06247"/>
    <w:rsid w:val="00F1044C"/>
    <w:rsid w:val="00F10FF3"/>
    <w:rsid w:val="00F14C48"/>
    <w:rsid w:val="00F165F6"/>
    <w:rsid w:val="00F20D69"/>
    <w:rsid w:val="00F237B9"/>
    <w:rsid w:val="00F33AE7"/>
    <w:rsid w:val="00F406EE"/>
    <w:rsid w:val="00F41531"/>
    <w:rsid w:val="00F4161F"/>
    <w:rsid w:val="00F527FF"/>
    <w:rsid w:val="00F53810"/>
    <w:rsid w:val="00F541CD"/>
    <w:rsid w:val="00F548A5"/>
    <w:rsid w:val="00F5518D"/>
    <w:rsid w:val="00F55CE1"/>
    <w:rsid w:val="00F56EEF"/>
    <w:rsid w:val="00F64141"/>
    <w:rsid w:val="00F67343"/>
    <w:rsid w:val="00F719BD"/>
    <w:rsid w:val="00F75751"/>
    <w:rsid w:val="00F80212"/>
    <w:rsid w:val="00F8389E"/>
    <w:rsid w:val="00F85C5E"/>
    <w:rsid w:val="00F90C3A"/>
    <w:rsid w:val="00F91E9D"/>
    <w:rsid w:val="00F932B5"/>
    <w:rsid w:val="00F93833"/>
    <w:rsid w:val="00FA2364"/>
    <w:rsid w:val="00FA75FD"/>
    <w:rsid w:val="00FB1315"/>
    <w:rsid w:val="00FB616D"/>
    <w:rsid w:val="00FB79AD"/>
    <w:rsid w:val="00FC15F0"/>
    <w:rsid w:val="00FC7FD8"/>
    <w:rsid w:val="00FD75D9"/>
    <w:rsid w:val="00FD7C7E"/>
    <w:rsid w:val="00FD7F82"/>
    <w:rsid w:val="00FD7FC0"/>
    <w:rsid w:val="00FE0F2B"/>
    <w:rsid w:val="00FE3C22"/>
    <w:rsid w:val="00FE3C72"/>
    <w:rsid w:val="00FE439C"/>
    <w:rsid w:val="00FE4BBE"/>
    <w:rsid w:val="00FF07EF"/>
    <w:rsid w:val="00FF1DCE"/>
    <w:rsid w:val="00FF608C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807323E"/>
  <w15:docId w15:val="{E05BE84D-24AA-4021-92C8-BC0E2B1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F03C7"/>
    <w:pPr>
      <w:spacing w:after="0"/>
    </w:pPr>
    <w:rPr>
      <w:rFonts w:ascii="Arial" w:eastAsia="Arial" w:hAnsi="Arial" w:cs="Arial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3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8B"/>
    <w:rPr>
      <w:rFonts w:ascii="Arial" w:eastAsia="Arial" w:hAnsi="Arial" w:cs="Arial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6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8B"/>
    <w:rPr>
      <w:rFonts w:ascii="Tahoma" w:eastAsia="Arial" w:hAnsi="Tahoma" w:cs="Tahoma"/>
      <w:color w:val="000000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41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B8"/>
    <w:rPr>
      <w:rFonts w:ascii="Arial" w:eastAsia="Arial" w:hAnsi="Arial" w:cs="Arial"/>
      <w:color w:val="000000"/>
      <w:sz w:val="24"/>
      <w:szCs w:val="20"/>
      <w:lang w:val="en-US"/>
    </w:rPr>
  </w:style>
  <w:style w:type="character" w:customStyle="1" w:styleId="tgc">
    <w:name w:val="_tgc"/>
    <w:basedOn w:val="DefaultParagraphFont"/>
    <w:rsid w:val="0032703E"/>
  </w:style>
  <w:style w:type="character" w:customStyle="1" w:styleId="Heading2Char">
    <w:name w:val="Heading 2 Char"/>
    <w:basedOn w:val="DefaultParagraphFont"/>
    <w:link w:val="Heading2"/>
    <w:uiPriority w:val="9"/>
    <w:rsid w:val="007339B7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customStyle="1" w:styleId="Default">
    <w:name w:val="Default"/>
    <w:rsid w:val="00F548A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6F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57D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4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467"/>
    <w:rPr>
      <w:rFonts w:ascii="Arial" w:eastAsia="Arial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467"/>
    <w:rPr>
      <w:rFonts w:ascii="Arial" w:eastAsia="Arial" w:hAnsi="Arial" w:cs="Arial"/>
      <w:b/>
      <w:bCs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56CDC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EA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04BF1-C3D0-4A9B-8D1E-0E22B706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IMFO DRAFT CONFERENCE PROGRAM,6-8 Oct 2014</vt:lpstr>
    </vt:vector>
  </TitlesOfParts>
  <Company>HP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IMFO DRAFT CONFERENCE PROGRAM,6-8 Oct 2014</dc:title>
  <dc:creator>ocean</dc:creator>
  <cp:lastModifiedBy>Ocean Makalima</cp:lastModifiedBy>
  <cp:revision>57</cp:revision>
  <cp:lastPrinted>2019-08-28T11:00:00Z</cp:lastPrinted>
  <dcterms:created xsi:type="dcterms:W3CDTF">2019-08-16T13:39:00Z</dcterms:created>
  <dcterms:modified xsi:type="dcterms:W3CDTF">2019-10-06T12:14:00Z</dcterms:modified>
</cp:coreProperties>
</file>